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5.5.0.0 -->
  <w:body>
    <w:p w:rsidR="00D14FCC" w:rsidRPr="00982097" w:rsidP="000B7CBE">
      <w:pPr>
        <w:widowControl w:val="0"/>
        <w:spacing w:after="0" w:line="240" w:lineRule="auto"/>
        <w:jc w:val="center"/>
        <w:rPr>
          <w:rFonts w:ascii="Times New Roman" w:hAnsi="Times New Roman" w:cs="Times New Roman"/>
          <w:b/>
          <w:bCs/>
          <w:sz w:val="28"/>
          <w:szCs w:val="28"/>
        </w:rPr>
      </w:pPr>
      <w:r w:rsidRPr="00982097">
        <w:rPr>
          <w:rFonts w:ascii="Times New Roman" w:hAnsi="Times New Roman" w:cs="Times New Roman"/>
          <w:b/>
          <w:bCs/>
          <w:sz w:val="28"/>
          <w:szCs w:val="28"/>
        </w:rPr>
        <w:t>ОПРЕДЕЛЕНИЕ</w:t>
      </w:r>
    </w:p>
    <w:p w:rsidR="00D14FCC" w:rsidRPr="00982097" w:rsidP="000B7CBE">
      <w:pPr>
        <w:pStyle w:val="docdata"/>
        <w:widowControl w:val="0"/>
        <w:shd w:val="clear" w:color="auto" w:fill="FFFFFF"/>
        <w:spacing w:before="0" w:beforeAutospacing="0" w:after="0" w:afterAutospacing="0"/>
        <w:jc w:val="center"/>
        <w:rPr>
          <w:sz w:val="28"/>
          <w:szCs w:val="28"/>
          <w:shd w:val="clear" w:color="auto" w:fill="FFFFFF"/>
        </w:rPr>
      </w:pPr>
      <w:r w:rsidRPr="00982097">
        <w:rPr>
          <w:sz w:val="28"/>
          <w:szCs w:val="28"/>
          <w:shd w:val="clear" w:color="auto" w:fill="FFFFFF"/>
        </w:rPr>
        <w:t xml:space="preserve"> об утверждении медиативного соглашения</w:t>
      </w:r>
    </w:p>
    <w:p w:rsidR="00D14FCC" w:rsidRPr="00982097" w:rsidP="000B7CBE">
      <w:pPr>
        <w:pStyle w:val="docdata"/>
        <w:widowControl w:val="0"/>
        <w:shd w:val="clear" w:color="auto" w:fill="FFFFFF"/>
        <w:spacing w:before="0" w:beforeAutospacing="0" w:after="0" w:afterAutospacing="0"/>
        <w:jc w:val="center"/>
        <w:rPr>
          <w:sz w:val="20"/>
          <w:szCs w:val="20"/>
          <w:shd w:val="clear" w:color="auto" w:fill="FFFFFF"/>
        </w:rPr>
      </w:pPr>
    </w:p>
    <w:p w:rsidR="007B1403" w:rsidRPr="00982097" w:rsidP="000B7CBE">
      <w:pPr>
        <w:widowControl w:val="0"/>
        <w:spacing w:after="0" w:line="240" w:lineRule="auto"/>
        <w:jc w:val="center"/>
        <w:outlineLvl w:val="2"/>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2 мая</w:t>
      </w:r>
      <w:r w:rsidRPr="00982097" w:rsidR="00B142B2">
        <w:rPr>
          <w:rFonts w:ascii="Times New Roman" w:eastAsia="Times New Roman" w:hAnsi="Times New Roman" w:cs="Times New Roman"/>
          <w:bCs/>
          <w:sz w:val="28"/>
          <w:szCs w:val="28"/>
        </w:rPr>
        <w:t xml:space="preserve"> 2025</w:t>
      </w:r>
      <w:r>
        <w:rPr>
          <w:rFonts w:ascii="Times New Roman" w:eastAsia="Times New Roman" w:hAnsi="Times New Roman" w:cs="Times New Roman"/>
          <w:bCs/>
          <w:sz w:val="28"/>
          <w:szCs w:val="28"/>
        </w:rPr>
        <w:t xml:space="preserve"> года</w:t>
      </w:r>
      <w:r>
        <w:rPr>
          <w:rFonts w:ascii="Times New Roman" w:eastAsia="Times New Roman" w:hAnsi="Times New Roman" w:cs="Times New Roman"/>
          <w:bCs/>
          <w:sz w:val="28"/>
          <w:szCs w:val="28"/>
        </w:rPr>
        <w:tab/>
        <w:t xml:space="preserve">          № 3524-25</w:t>
      </w:r>
      <w:r w:rsidRPr="00982097">
        <w:rPr>
          <w:rFonts w:ascii="Times New Roman" w:eastAsia="Times New Roman" w:hAnsi="Times New Roman" w:cs="Times New Roman"/>
          <w:bCs/>
          <w:sz w:val="28"/>
          <w:szCs w:val="28"/>
        </w:rPr>
        <w:t>-00-2/</w:t>
      </w:r>
      <w:r>
        <w:rPr>
          <w:rFonts w:ascii="Times New Roman" w:eastAsia="Times New Roman" w:hAnsi="Times New Roman" w:cs="Times New Roman"/>
          <w:bCs/>
          <w:sz w:val="28"/>
          <w:szCs w:val="28"/>
        </w:rPr>
        <w:t>585</w:t>
      </w:r>
      <w:r w:rsidRPr="00982097">
        <w:rPr>
          <w:rFonts w:ascii="Times New Roman" w:eastAsia="Times New Roman" w:hAnsi="Times New Roman" w:cs="Times New Roman"/>
          <w:bCs/>
          <w:sz w:val="28"/>
          <w:szCs w:val="28"/>
        </w:rPr>
        <w:t xml:space="preserve">                   город Темиртау</w:t>
      </w:r>
    </w:p>
    <w:p w:rsidR="007B1403" w:rsidRPr="00982097" w:rsidP="000B7CBE">
      <w:pPr>
        <w:widowControl w:val="0"/>
        <w:spacing w:after="0" w:line="240" w:lineRule="auto"/>
        <w:ind w:firstLine="708"/>
        <w:jc w:val="both"/>
        <w:rPr>
          <w:rFonts w:ascii="Times New Roman" w:hAnsi="Times New Roman" w:cs="Times New Roman"/>
          <w:sz w:val="20"/>
          <w:szCs w:val="20"/>
        </w:rPr>
      </w:pPr>
    </w:p>
    <w:p w:rsidR="007E3FA5" w:rsidRPr="000B7CBE" w:rsidP="000B7CBE">
      <w:pPr>
        <w:pStyle w:val="NormalWeb"/>
        <w:widowControl w:val="0"/>
        <w:shd w:val="clear" w:color="auto" w:fill="FFFFFF"/>
        <w:spacing w:before="0" w:beforeAutospacing="0" w:after="0" w:afterAutospacing="0"/>
        <w:ind w:firstLine="709"/>
        <w:jc w:val="both"/>
        <w:rPr>
          <w:sz w:val="28"/>
          <w:szCs w:val="28"/>
        </w:rPr>
      </w:pPr>
      <w:r w:rsidRPr="00982097">
        <w:rPr>
          <w:spacing w:val="-10"/>
          <w:sz w:val="28"/>
          <w:szCs w:val="28"/>
          <w:shd w:val="clear" w:color="auto" w:fill="FFFFFF"/>
        </w:rPr>
        <w:t xml:space="preserve">Судья Темиртауского городского суда Оралов С.Б. </w:t>
      </w:r>
      <w:r w:rsidRPr="00982097">
        <w:rPr>
          <w:spacing w:val="-10"/>
          <w:sz w:val="28"/>
          <w:szCs w:val="28"/>
        </w:rPr>
        <w:t xml:space="preserve">изучив в ходе подготовки дела к судебному разбирательству гражданское дело </w:t>
      </w:r>
      <w:r w:rsidRPr="00982097">
        <w:rPr>
          <w:spacing w:val="-10"/>
          <w:sz w:val="28"/>
          <w:szCs w:val="28"/>
          <w:shd w:val="clear" w:color="auto" w:fill="FFFFFF"/>
        </w:rPr>
        <w:t>по иску</w:t>
      </w:r>
      <w:r w:rsidRPr="000B7CBE" w:rsidR="000B7CBE">
        <w:rPr>
          <w:sz w:val="28"/>
          <w:szCs w:val="28"/>
        </w:rPr>
        <w:t xml:space="preserve"> акционерного общества «Банк «Bank RBK» к Серикбаевой Казиме</w:t>
      </w:r>
      <w:r w:rsidR="000B7CBE">
        <w:rPr>
          <w:sz w:val="28"/>
          <w:szCs w:val="28"/>
        </w:rPr>
        <w:t xml:space="preserve"> </w:t>
      </w:r>
      <w:r w:rsidRPr="000B7CBE" w:rsidR="000B7CBE">
        <w:rPr>
          <w:sz w:val="28"/>
          <w:szCs w:val="28"/>
        </w:rPr>
        <w:t>Маханбетовне о взыскании суммы задолженности и обращении взыскания на</w:t>
      </w:r>
      <w:r w:rsidR="000B7CBE">
        <w:rPr>
          <w:sz w:val="28"/>
          <w:szCs w:val="28"/>
        </w:rPr>
        <w:t xml:space="preserve"> </w:t>
      </w:r>
      <w:r w:rsidRPr="000B7CBE" w:rsidR="000B7CBE">
        <w:rPr>
          <w:sz w:val="28"/>
          <w:szCs w:val="28"/>
        </w:rPr>
        <w:t>залоговое имущество</w:t>
      </w:r>
      <w:r w:rsidRPr="00982097" w:rsidR="00A57BF6">
        <w:rPr>
          <w:sz w:val="28"/>
          <w:szCs w:val="28"/>
        </w:rPr>
        <w:t>,</w:t>
      </w:r>
    </w:p>
    <w:p w:rsidR="00933D00" w:rsidRPr="00982097" w:rsidP="000B7CBE">
      <w:pPr>
        <w:pStyle w:val="NormalWeb"/>
        <w:widowControl w:val="0"/>
        <w:shd w:val="clear" w:color="auto" w:fill="FFFFFF"/>
        <w:spacing w:before="0" w:beforeAutospacing="0" w:after="0" w:afterAutospacing="0"/>
        <w:rPr>
          <w:b/>
          <w:sz w:val="20"/>
          <w:szCs w:val="20"/>
        </w:rPr>
      </w:pPr>
    </w:p>
    <w:p w:rsidR="007E3FA5" w:rsidRPr="00982097" w:rsidP="000B7CBE">
      <w:pPr>
        <w:pStyle w:val="NormalWeb"/>
        <w:widowControl w:val="0"/>
        <w:shd w:val="clear" w:color="auto" w:fill="FFFFFF"/>
        <w:spacing w:before="0" w:beforeAutospacing="0" w:after="0" w:afterAutospacing="0"/>
        <w:rPr>
          <w:b/>
          <w:sz w:val="20"/>
          <w:szCs w:val="20"/>
        </w:rPr>
      </w:pPr>
    </w:p>
    <w:p w:rsidR="00D14FCC" w:rsidRPr="00982097" w:rsidP="000B7CBE">
      <w:pPr>
        <w:pStyle w:val="NormalWeb"/>
        <w:widowControl w:val="0"/>
        <w:shd w:val="clear" w:color="auto" w:fill="FFFFFF"/>
        <w:spacing w:before="0" w:beforeAutospacing="0" w:after="0" w:afterAutospacing="0"/>
        <w:jc w:val="center"/>
        <w:rPr>
          <w:b/>
          <w:sz w:val="28"/>
          <w:szCs w:val="28"/>
        </w:rPr>
      </w:pPr>
      <w:r w:rsidRPr="00982097">
        <w:rPr>
          <w:b/>
          <w:sz w:val="28"/>
          <w:szCs w:val="28"/>
        </w:rPr>
        <w:t>УСТАНОВИЛ:</w:t>
      </w:r>
    </w:p>
    <w:p w:rsidR="00D14FCC" w:rsidRPr="00982097" w:rsidP="000B7CBE">
      <w:pPr>
        <w:widowControl w:val="0"/>
        <w:spacing w:after="0" w:line="240" w:lineRule="auto"/>
        <w:ind w:firstLine="708"/>
        <w:jc w:val="both"/>
        <w:rPr>
          <w:rFonts w:ascii="Times New Roman" w:hAnsi="Times New Roman" w:cs="Times New Roman"/>
          <w:sz w:val="20"/>
          <w:szCs w:val="20"/>
        </w:rPr>
      </w:pPr>
    </w:p>
    <w:p w:rsidR="00676AF6" w:rsidRPr="00982097" w:rsidP="000B7CBE">
      <w:pPr>
        <w:widowControl w:val="0"/>
        <w:spacing w:after="0" w:line="240" w:lineRule="auto"/>
        <w:ind w:firstLine="708"/>
        <w:jc w:val="both"/>
        <w:rPr>
          <w:rFonts w:ascii="Times New Roman" w:hAnsi="Times New Roman" w:cs="Times New Roman"/>
          <w:sz w:val="28"/>
          <w:szCs w:val="28"/>
        </w:rPr>
      </w:pPr>
      <w:r w:rsidRPr="00982097">
        <w:rPr>
          <w:rFonts w:ascii="Times New Roman" w:hAnsi="Times New Roman" w:cs="Times New Roman"/>
          <w:sz w:val="28"/>
          <w:szCs w:val="28"/>
        </w:rPr>
        <w:t>В производстве суда находится вышеуказанное гражданское дело.</w:t>
      </w:r>
    </w:p>
    <w:p w:rsidR="00676AF6" w:rsidRPr="00982097" w:rsidP="000B7CBE">
      <w:pPr>
        <w:widowControl w:val="0"/>
        <w:spacing w:after="0" w:line="240" w:lineRule="auto"/>
        <w:ind w:firstLine="708"/>
        <w:jc w:val="both"/>
        <w:rPr>
          <w:rFonts w:ascii="Times New Roman" w:hAnsi="Times New Roman" w:cs="Times New Roman"/>
          <w:sz w:val="28"/>
          <w:szCs w:val="28"/>
        </w:rPr>
      </w:pPr>
      <w:r w:rsidRPr="00982097">
        <w:rPr>
          <w:rFonts w:ascii="Times New Roman" w:hAnsi="Times New Roman" w:cs="Times New Roman"/>
          <w:sz w:val="28"/>
          <w:szCs w:val="28"/>
        </w:rPr>
        <w:t xml:space="preserve">Сторонам было оказано содействие в примирении и разъяснено право окончить дело в порядке медиации. По результатам примирения, стороны достигли соглашения об урегулировании спора в порядке судебной медиации, представили суду подписанный текст соглашения и </w:t>
      </w:r>
      <w:r w:rsidR="007456D9">
        <w:rPr>
          <w:rFonts w:ascii="Times New Roman" w:hAnsi="Times New Roman" w:cs="Times New Roman"/>
          <w:sz w:val="28"/>
          <w:szCs w:val="28"/>
        </w:rPr>
        <w:t>ходатайство об его утверждении без их участия.</w:t>
      </w:r>
    </w:p>
    <w:p w:rsidR="00676AF6" w:rsidRPr="00982097" w:rsidP="000B7CBE">
      <w:pPr>
        <w:widowControl w:val="0"/>
        <w:spacing w:after="0" w:line="240" w:lineRule="auto"/>
        <w:ind w:firstLine="708"/>
        <w:jc w:val="both"/>
        <w:rPr>
          <w:rFonts w:ascii="Times New Roman" w:hAnsi="Times New Roman" w:cs="Times New Roman"/>
          <w:sz w:val="28"/>
          <w:szCs w:val="28"/>
        </w:rPr>
      </w:pPr>
      <w:r w:rsidRPr="00982097">
        <w:rPr>
          <w:rFonts w:ascii="Times New Roman" w:hAnsi="Times New Roman" w:cs="Times New Roman"/>
          <w:sz w:val="28"/>
          <w:szCs w:val="28"/>
        </w:rPr>
        <w:t>Согласно части первой статьи 48 Гражданского процессуального кодекса Республики Казахстан (далее – ГПК) истец вправе изменить основание или предмет иска, увеличить или уменьшить размер исковых требований или отказаться от иска, ответчик вправе признать иск, стороны могут окончить дело мировым соглашением или соглашением об урегулировании спора (конфликта) в порядке медиации либо соглашением об урегулировании спора в порядке партисипативной процедуры по правилам, предусмотренным статьями 169, 170, 171 и главой 17 ГПК.</w:t>
      </w:r>
    </w:p>
    <w:p w:rsidR="00676AF6" w:rsidRPr="00982097" w:rsidP="000B7CBE">
      <w:pPr>
        <w:widowControl w:val="0"/>
        <w:spacing w:after="0" w:line="240" w:lineRule="auto"/>
        <w:ind w:firstLine="708"/>
        <w:jc w:val="both"/>
        <w:rPr>
          <w:rFonts w:ascii="Times New Roman" w:hAnsi="Times New Roman" w:cs="Times New Roman"/>
          <w:sz w:val="28"/>
          <w:szCs w:val="28"/>
        </w:rPr>
      </w:pPr>
      <w:r w:rsidRPr="00982097">
        <w:rPr>
          <w:rFonts w:ascii="Times New Roman" w:hAnsi="Times New Roman" w:cs="Times New Roman"/>
          <w:sz w:val="28"/>
          <w:szCs w:val="28"/>
        </w:rPr>
        <w:t>Представленная сторонами суду соглашение по своей форме и содержанию соответствуют требованиям Закона Республики Казахстан «О медиации» и статье 176 ГПК.</w:t>
      </w:r>
    </w:p>
    <w:p w:rsidR="00676AF6" w:rsidRPr="00982097" w:rsidP="000B7CBE">
      <w:pPr>
        <w:widowControl w:val="0"/>
        <w:spacing w:after="0" w:line="240" w:lineRule="auto"/>
        <w:ind w:firstLine="708"/>
        <w:jc w:val="both"/>
        <w:rPr>
          <w:rFonts w:ascii="Times New Roman" w:hAnsi="Times New Roman" w:cs="Times New Roman"/>
          <w:sz w:val="28"/>
          <w:szCs w:val="28"/>
        </w:rPr>
      </w:pPr>
      <w:r w:rsidRPr="00982097">
        <w:rPr>
          <w:rFonts w:ascii="Times New Roman" w:hAnsi="Times New Roman" w:cs="Times New Roman"/>
          <w:sz w:val="28"/>
          <w:szCs w:val="28"/>
        </w:rPr>
        <w:t>До утверждения медиативного соглашения, в силу требований части второй статьи 170 ГПК судом сторонам разъяснены последствия утверждения медиативного соглашения и прекращения производства по делу, сторонам известны и понятны правовые последствия предусмотренные частью второй статьи 278 ГПК, вытекающие из условий медиативного соглашения.</w:t>
      </w:r>
    </w:p>
    <w:p w:rsidR="00676AF6" w:rsidRPr="00982097" w:rsidP="000B7CBE">
      <w:pPr>
        <w:widowControl w:val="0"/>
        <w:spacing w:after="0" w:line="240" w:lineRule="auto"/>
        <w:ind w:firstLine="708"/>
        <w:jc w:val="both"/>
        <w:rPr>
          <w:rFonts w:ascii="Times New Roman" w:hAnsi="Times New Roman" w:cs="Times New Roman"/>
          <w:sz w:val="28"/>
          <w:szCs w:val="28"/>
        </w:rPr>
      </w:pPr>
      <w:r w:rsidRPr="00982097">
        <w:rPr>
          <w:rFonts w:ascii="Times New Roman" w:hAnsi="Times New Roman" w:cs="Times New Roman"/>
          <w:sz w:val="28"/>
          <w:szCs w:val="28"/>
        </w:rPr>
        <w:t>В силу подпункта 6) статьи 277 ГПК, суд прекращает производство по делу, если стороны заключили соглашение об урегулировании спора (конфликта) в порядке медиации и оно утверждено судом.</w:t>
      </w:r>
    </w:p>
    <w:p w:rsidR="00676AF6" w:rsidRPr="00982097" w:rsidP="000B7CBE">
      <w:pPr>
        <w:widowControl w:val="0"/>
        <w:spacing w:after="0" w:line="240" w:lineRule="auto"/>
        <w:ind w:firstLine="708"/>
        <w:jc w:val="both"/>
        <w:rPr>
          <w:rFonts w:ascii="Times New Roman" w:hAnsi="Times New Roman" w:cs="Times New Roman"/>
          <w:sz w:val="28"/>
          <w:szCs w:val="28"/>
        </w:rPr>
      </w:pPr>
      <w:r w:rsidRPr="00982097">
        <w:rPr>
          <w:rFonts w:ascii="Times New Roman" w:hAnsi="Times New Roman" w:cs="Times New Roman"/>
          <w:sz w:val="28"/>
          <w:szCs w:val="28"/>
        </w:rPr>
        <w:t>На основании вышеизложенного, руководствуясь статьями 179, 180, 268, 269, 277 ГПК, суд,</w:t>
      </w:r>
    </w:p>
    <w:p w:rsidR="00D14FCC" w:rsidRPr="00982097" w:rsidP="000B7CBE">
      <w:pPr>
        <w:widowControl w:val="0"/>
        <w:spacing w:after="0" w:line="240" w:lineRule="auto"/>
        <w:ind w:firstLine="708"/>
        <w:jc w:val="both"/>
        <w:rPr>
          <w:rFonts w:ascii="Times New Roman" w:hAnsi="Times New Roman" w:cs="Times New Roman"/>
          <w:sz w:val="20"/>
          <w:szCs w:val="20"/>
        </w:rPr>
      </w:pPr>
    </w:p>
    <w:p w:rsidR="00BA34D2" w:rsidRPr="00982097" w:rsidP="000B7CBE">
      <w:pPr>
        <w:widowControl w:val="0"/>
        <w:spacing w:after="0" w:line="240" w:lineRule="auto"/>
        <w:ind w:firstLine="708"/>
        <w:jc w:val="both"/>
        <w:rPr>
          <w:rFonts w:ascii="Times New Roman" w:hAnsi="Times New Roman" w:cs="Times New Roman"/>
          <w:sz w:val="20"/>
          <w:szCs w:val="20"/>
        </w:rPr>
      </w:pPr>
    </w:p>
    <w:p w:rsidR="00D14FCC" w:rsidRPr="00982097" w:rsidP="000B7CBE">
      <w:pPr>
        <w:widowControl w:val="0"/>
        <w:spacing w:after="0" w:line="240" w:lineRule="auto"/>
        <w:jc w:val="center"/>
        <w:rPr>
          <w:rFonts w:ascii="Times New Roman" w:hAnsi="Times New Roman" w:cs="Times New Roman"/>
          <w:b/>
          <w:sz w:val="28"/>
          <w:szCs w:val="28"/>
        </w:rPr>
      </w:pPr>
      <w:r w:rsidRPr="00982097">
        <w:rPr>
          <w:rFonts w:ascii="Times New Roman" w:hAnsi="Times New Roman" w:cs="Times New Roman"/>
          <w:b/>
          <w:sz w:val="28"/>
          <w:szCs w:val="28"/>
        </w:rPr>
        <w:t>ОПРЕДЕЛИЛ:</w:t>
      </w:r>
    </w:p>
    <w:p w:rsidR="004D2E04" w:rsidRPr="00982097" w:rsidP="000B7CBE">
      <w:pPr>
        <w:widowControl w:val="0"/>
        <w:tabs>
          <w:tab w:val="left" w:pos="993"/>
        </w:tabs>
        <w:spacing w:after="0" w:line="240" w:lineRule="auto"/>
        <w:jc w:val="both"/>
        <w:rPr>
          <w:rFonts w:ascii="Times New Roman" w:hAnsi="Times New Roman" w:cs="Times New Roman"/>
          <w:b/>
          <w:sz w:val="20"/>
          <w:szCs w:val="20"/>
        </w:rPr>
      </w:pPr>
    </w:p>
    <w:p w:rsidR="00D14FCC" w:rsidRPr="00886699" w:rsidP="00886699">
      <w:pPr>
        <w:widowControl w:val="0"/>
        <w:tabs>
          <w:tab w:val="left" w:pos="993"/>
        </w:tabs>
        <w:spacing w:after="0" w:line="240" w:lineRule="auto"/>
        <w:ind w:firstLine="709"/>
        <w:jc w:val="both"/>
        <w:rPr>
          <w:rFonts w:ascii="Times New Roman" w:hAnsi="Times New Roman" w:cs="Times New Roman"/>
          <w:sz w:val="28"/>
          <w:szCs w:val="28"/>
          <w:lang w:val="kk-KZ"/>
        </w:rPr>
      </w:pPr>
      <w:r w:rsidRPr="001C2841">
        <w:rPr>
          <w:rFonts w:ascii="Times New Roman" w:hAnsi="Times New Roman" w:cs="Times New Roman"/>
          <w:sz w:val="28"/>
          <w:szCs w:val="28"/>
        </w:rPr>
        <w:t xml:space="preserve">Утвердить медиативное </w:t>
      </w:r>
      <w:r w:rsidRPr="001C2841" w:rsidR="004A0B90">
        <w:rPr>
          <w:rFonts w:ascii="Times New Roman" w:hAnsi="Times New Roman" w:cs="Times New Roman"/>
          <w:sz w:val="28"/>
          <w:szCs w:val="28"/>
        </w:rPr>
        <w:t>соглашение,</w:t>
      </w:r>
      <w:r w:rsidRPr="001C2841" w:rsidR="00676AF6">
        <w:rPr>
          <w:rFonts w:ascii="Times New Roman" w:hAnsi="Times New Roman" w:cs="Times New Roman"/>
          <w:sz w:val="28"/>
          <w:szCs w:val="28"/>
        </w:rPr>
        <w:t xml:space="preserve"> </w:t>
      </w:r>
      <w:r w:rsidRPr="001C2841" w:rsidR="007A661E">
        <w:rPr>
          <w:rFonts w:ascii="Times New Roman" w:hAnsi="Times New Roman" w:cs="Times New Roman"/>
          <w:sz w:val="28"/>
          <w:szCs w:val="28"/>
        </w:rPr>
        <w:t xml:space="preserve">заключенное </w:t>
      </w:r>
      <w:r w:rsidRPr="001C2841">
        <w:rPr>
          <w:rFonts w:ascii="Times New Roman" w:hAnsi="Times New Roman" w:cs="Times New Roman"/>
          <w:sz w:val="28"/>
          <w:szCs w:val="28"/>
          <w:lang w:val="kk-KZ"/>
        </w:rPr>
        <w:t xml:space="preserve">между </w:t>
      </w:r>
      <w:r w:rsidRPr="001C2841" w:rsidR="001C2841">
        <w:rPr>
          <w:rFonts w:ascii="Times New Roman" w:hAnsi="Times New Roman" w:cs="Times New Roman"/>
          <w:sz w:val="28"/>
          <w:szCs w:val="28"/>
        </w:rPr>
        <w:t xml:space="preserve">акционерного </w:t>
      </w:r>
      <w:r w:rsidRPr="001C2841" w:rsidR="001C2841">
        <w:rPr>
          <w:rFonts w:ascii="Times New Roman" w:hAnsi="Times New Roman" w:cs="Times New Roman"/>
          <w:sz w:val="28"/>
          <w:szCs w:val="28"/>
        </w:rPr>
        <w:t xml:space="preserve">общества «Банк «Bank RBK» и Серикбаевой Казимой Маханбетовной </w:t>
      </w:r>
      <w:r w:rsidRPr="001C2841">
        <w:rPr>
          <w:rFonts w:ascii="Times New Roman" w:hAnsi="Times New Roman" w:cs="Times New Roman"/>
          <w:sz w:val="28"/>
          <w:szCs w:val="28"/>
        </w:rPr>
        <w:t xml:space="preserve">на </w:t>
      </w:r>
      <w:r w:rsidRPr="00886699">
        <w:rPr>
          <w:rFonts w:ascii="Times New Roman" w:hAnsi="Times New Roman" w:cs="Times New Roman"/>
          <w:sz w:val="28"/>
          <w:szCs w:val="28"/>
        </w:rPr>
        <w:t>следующих условиях:</w:t>
      </w:r>
    </w:p>
    <w:p w:rsidR="00886699" w:rsidRPr="00886699" w:rsidP="00886699">
      <w:pPr>
        <w:widowControl w:val="0"/>
        <w:spacing w:after="0" w:line="240" w:lineRule="auto"/>
        <w:ind w:firstLine="709"/>
        <w:jc w:val="both"/>
        <w:rPr>
          <w:rFonts w:ascii="Times New Roman" w:hAnsi="Times New Roman" w:cs="Times New Roman"/>
          <w:sz w:val="28"/>
          <w:szCs w:val="28"/>
        </w:rPr>
      </w:pPr>
      <w:r w:rsidRPr="00886699">
        <w:rPr>
          <w:rFonts w:ascii="Times New Roman" w:hAnsi="Times New Roman" w:cs="Times New Roman"/>
          <w:sz w:val="28"/>
          <w:szCs w:val="28"/>
        </w:rPr>
        <w:t>«</w:t>
      </w:r>
      <w:bookmarkStart w:id="0" w:name="_Hlk133939843"/>
      <w:r w:rsidRPr="00886699">
        <w:rPr>
          <w:rFonts w:ascii="Times New Roman" w:hAnsi="Times New Roman" w:cs="Times New Roman"/>
          <w:sz w:val="28"/>
          <w:szCs w:val="28"/>
        </w:rPr>
        <w:t xml:space="preserve">Акционерное общество «Банк «Bank RBK», БИН 920440001102, в дальнейшем именуемое как «Банк», </w:t>
      </w:r>
      <w:bookmarkStart w:id="1" w:name="_Hlk132291151"/>
      <w:bookmarkEnd w:id="0"/>
      <w:r w:rsidRPr="00886699">
        <w:rPr>
          <w:rFonts w:ascii="Times New Roman" w:hAnsi="Times New Roman" w:cs="Times New Roman"/>
          <w:sz w:val="28"/>
          <w:szCs w:val="28"/>
        </w:rPr>
        <w:t xml:space="preserve">в лице </w:t>
      </w:r>
      <w:r w:rsidRPr="00886699">
        <w:rPr>
          <w:rFonts w:ascii="Times New Roman" w:hAnsi="Times New Roman" w:cs="Times New Roman"/>
          <w:bCs/>
          <w:sz w:val="28"/>
          <w:szCs w:val="28"/>
        </w:rPr>
        <w:t>Регионального Директора,</w:t>
      </w:r>
      <w:r w:rsidR="00EF7B2B">
        <w:rPr>
          <w:rFonts w:ascii="Times New Roman" w:eastAsia="Times New Roman" w:hAnsi="Times New Roman" w:cs="Times New Roman"/>
          <w:bCs/>
          <w:color w:val="000000"/>
          <w:sz w:val="28"/>
          <w:szCs w:val="28"/>
        </w:rPr>
        <w:t xml:space="preserve"> Директора филиала в городе</w:t>
      </w:r>
      <w:r w:rsidRPr="00886699">
        <w:rPr>
          <w:rFonts w:ascii="Times New Roman" w:eastAsia="Times New Roman" w:hAnsi="Times New Roman" w:cs="Times New Roman"/>
          <w:bCs/>
          <w:color w:val="000000"/>
          <w:sz w:val="28"/>
          <w:szCs w:val="28"/>
        </w:rPr>
        <w:t xml:space="preserve"> Астана </w:t>
      </w:r>
      <w:r w:rsidRPr="00886699">
        <w:rPr>
          <w:rFonts w:ascii="Times New Roman" w:hAnsi="Times New Roman" w:cs="Times New Roman"/>
          <w:bCs/>
          <w:sz w:val="28"/>
          <w:szCs w:val="28"/>
        </w:rPr>
        <w:t>Игенова А.К., действующий на основ</w:t>
      </w:r>
      <w:r w:rsidR="00EF7B2B">
        <w:rPr>
          <w:rFonts w:ascii="Times New Roman" w:hAnsi="Times New Roman" w:cs="Times New Roman"/>
          <w:bCs/>
          <w:sz w:val="28"/>
          <w:szCs w:val="28"/>
        </w:rPr>
        <w:t>ании Доверенности № 754 от 11 декабря 2024 года</w:t>
      </w:r>
      <w:r w:rsidRPr="00886699">
        <w:rPr>
          <w:rFonts w:ascii="Times New Roman" w:hAnsi="Times New Roman" w:cs="Times New Roman"/>
          <w:bCs/>
          <w:sz w:val="28"/>
          <w:szCs w:val="28"/>
        </w:rPr>
        <w:t xml:space="preserve"> </w:t>
      </w:r>
      <w:r w:rsidRPr="00886699">
        <w:rPr>
          <w:rFonts w:ascii="Times New Roman" w:hAnsi="Times New Roman" w:cs="Times New Roman"/>
          <w:sz w:val="28"/>
          <w:szCs w:val="28"/>
        </w:rPr>
        <w:t>с одной стороны,</w:t>
      </w:r>
    </w:p>
    <w:p w:rsidR="00886699" w:rsidRPr="00886699" w:rsidP="00886699">
      <w:pPr>
        <w:widowControl w:val="0"/>
        <w:spacing w:after="0" w:line="240" w:lineRule="auto"/>
        <w:ind w:firstLine="709"/>
        <w:jc w:val="both"/>
        <w:rPr>
          <w:rFonts w:ascii="Times New Roman" w:hAnsi="Times New Roman" w:cs="Times New Roman"/>
          <w:color w:val="000000"/>
          <w:sz w:val="28"/>
          <w:szCs w:val="28"/>
        </w:rPr>
      </w:pPr>
      <w:bookmarkEnd w:id="1"/>
      <w:r w:rsidRPr="00886699">
        <w:rPr>
          <w:rFonts w:ascii="Times New Roman" w:hAnsi="Times New Roman" w:cs="Times New Roman"/>
          <w:color w:val="000000"/>
          <w:sz w:val="28"/>
          <w:szCs w:val="28"/>
        </w:rPr>
        <w:t>Серикбаева Казима Маханбетовна</w:t>
      </w:r>
      <w:r w:rsidRPr="00886699">
        <w:rPr>
          <w:rFonts w:ascii="Times New Roman" w:hAnsi="Times New Roman" w:cs="Times New Roman"/>
          <w:sz w:val="28"/>
          <w:szCs w:val="28"/>
        </w:rPr>
        <w:t>,</w:t>
      </w:r>
      <w:r w:rsidR="00EF7B2B">
        <w:rPr>
          <w:rFonts w:ascii="Times New Roman" w:hAnsi="Times New Roman" w:cs="Times New Roman"/>
          <w:sz w:val="28"/>
          <w:szCs w:val="28"/>
        </w:rPr>
        <w:t xml:space="preserve"> </w:t>
      </w:r>
      <w:r w:rsidRPr="00886699">
        <w:rPr>
          <w:rFonts w:ascii="Times New Roman" w:hAnsi="Times New Roman" w:cs="Times New Roman"/>
          <w:bCs/>
          <w:sz w:val="28"/>
          <w:szCs w:val="28"/>
        </w:rPr>
        <w:t>ИИН</w:t>
      </w:r>
      <w:r w:rsidRPr="00886699">
        <w:rPr>
          <w:rFonts w:ascii="Times New Roman" w:hAnsi="Times New Roman" w:cs="Times New Roman"/>
          <w:color w:val="000000"/>
          <w:sz w:val="28"/>
          <w:szCs w:val="28"/>
        </w:rPr>
        <w:t>750719450641</w:t>
      </w:r>
      <w:r w:rsidRPr="00886699">
        <w:rPr>
          <w:rFonts w:ascii="Times New Roman" w:hAnsi="Times New Roman" w:cs="Times New Roman"/>
          <w:sz w:val="28"/>
          <w:szCs w:val="28"/>
        </w:rPr>
        <w:t>в дальнейшем именуемый как «Должник»/«Заемщик»/«Залогодатель»,</w:t>
      </w:r>
      <w:r w:rsidR="00EF7B2B">
        <w:rPr>
          <w:rFonts w:ascii="Times New Roman" w:hAnsi="Times New Roman" w:cs="Times New Roman"/>
          <w:sz w:val="28"/>
          <w:szCs w:val="28"/>
        </w:rPr>
        <w:t xml:space="preserve"> </w:t>
      </w:r>
      <w:r w:rsidRPr="00886699">
        <w:rPr>
          <w:rFonts w:ascii="Times New Roman" w:hAnsi="Times New Roman" w:cs="Times New Roman"/>
          <w:sz w:val="28"/>
          <w:szCs w:val="28"/>
        </w:rPr>
        <w:t>с другой стороны,</w:t>
      </w:r>
      <w:r w:rsidR="00EF7B2B">
        <w:rPr>
          <w:rFonts w:ascii="Times New Roman" w:hAnsi="Times New Roman" w:cs="Times New Roman"/>
          <w:sz w:val="28"/>
          <w:szCs w:val="28"/>
        </w:rPr>
        <w:t xml:space="preserve"> </w:t>
      </w:r>
      <w:r w:rsidRPr="00886699">
        <w:rPr>
          <w:rFonts w:ascii="Times New Roman" w:hAnsi="Times New Roman" w:cs="Times New Roman"/>
          <w:sz w:val="28"/>
          <w:szCs w:val="28"/>
        </w:rPr>
        <w:t>принимая во внимание:</w:t>
      </w:r>
    </w:p>
    <w:p w:rsidR="00886699" w:rsidRPr="00886699" w:rsidP="00886699">
      <w:pPr>
        <w:widowControl w:val="0"/>
        <w:spacing w:after="0" w:line="240" w:lineRule="auto"/>
        <w:ind w:firstLine="709"/>
        <w:jc w:val="both"/>
        <w:rPr>
          <w:rFonts w:ascii="Times New Roman" w:eastAsia="Times New Roman" w:hAnsi="Times New Roman" w:cs="Times New Roman"/>
          <w:sz w:val="28"/>
          <w:szCs w:val="28"/>
        </w:rPr>
      </w:pPr>
      <w:r w:rsidRPr="00886699">
        <w:rPr>
          <w:rFonts w:ascii="Times New Roman" w:hAnsi="Times New Roman" w:cs="Times New Roman"/>
          <w:sz w:val="28"/>
          <w:szCs w:val="28"/>
        </w:rPr>
        <w:t>-</w:t>
      </w:r>
      <w:r w:rsidR="00C65DCA">
        <w:rPr>
          <w:rFonts w:ascii="Times New Roman" w:hAnsi="Times New Roman" w:cs="Times New Roman"/>
          <w:sz w:val="28"/>
          <w:szCs w:val="28"/>
        </w:rPr>
        <w:t xml:space="preserve"> иск</w:t>
      </w:r>
      <w:r w:rsidRPr="00886699">
        <w:rPr>
          <w:rFonts w:ascii="Times New Roman" w:hAnsi="Times New Roman" w:cs="Times New Roman"/>
          <w:sz w:val="28"/>
          <w:szCs w:val="28"/>
        </w:rPr>
        <w:t xml:space="preserve"> Банка к Должнику</w:t>
      </w:r>
      <w:r w:rsidR="00EF7B2B">
        <w:rPr>
          <w:rFonts w:ascii="Times New Roman" w:hAnsi="Times New Roman" w:cs="Times New Roman"/>
          <w:sz w:val="28"/>
          <w:szCs w:val="28"/>
        </w:rPr>
        <w:t xml:space="preserve"> </w:t>
      </w:r>
      <w:r w:rsidRPr="00886699">
        <w:rPr>
          <w:rFonts w:ascii="Times New Roman" w:eastAsia="Times New Roman" w:hAnsi="Times New Roman" w:cs="Times New Roman"/>
          <w:sz w:val="28"/>
          <w:szCs w:val="28"/>
        </w:rPr>
        <w:t>о в</w:t>
      </w:r>
      <w:r w:rsidRPr="00886699">
        <w:rPr>
          <w:rFonts w:ascii="Times New Roman" w:hAnsi="Times New Roman" w:cs="Times New Roman"/>
          <w:sz w:val="28"/>
          <w:szCs w:val="28"/>
        </w:rPr>
        <w:t>зыскании</w:t>
      </w:r>
      <w:r w:rsidR="00EF7B2B">
        <w:rPr>
          <w:rFonts w:ascii="Times New Roman" w:hAnsi="Times New Roman" w:cs="Times New Roman"/>
          <w:sz w:val="28"/>
          <w:szCs w:val="28"/>
        </w:rPr>
        <w:t xml:space="preserve"> </w:t>
      </w:r>
      <w:r w:rsidRPr="00886699">
        <w:rPr>
          <w:rFonts w:ascii="Times New Roman" w:eastAsia="Times New Roman" w:hAnsi="Times New Roman" w:cs="Times New Roman"/>
          <w:sz w:val="28"/>
          <w:szCs w:val="28"/>
        </w:rPr>
        <w:t xml:space="preserve">суммы задолженности в размере </w:t>
      </w:r>
      <w:r w:rsidRPr="00886699">
        <w:rPr>
          <w:rFonts w:ascii="Times New Roman" w:eastAsia="Times New Roman" w:hAnsi="Times New Roman" w:cs="Times New Roman"/>
          <w:sz w:val="28"/>
          <w:szCs w:val="28"/>
          <w:lang w:val="kk-KZ"/>
        </w:rPr>
        <w:t xml:space="preserve">14 027 864,16 </w:t>
      </w:r>
      <w:r w:rsidRPr="00886699">
        <w:rPr>
          <w:rFonts w:ascii="Times New Roman" w:hAnsi="Times New Roman" w:cs="Times New Roman"/>
          <w:sz w:val="28"/>
          <w:szCs w:val="28"/>
          <w:lang w:val="kk-KZ"/>
        </w:rPr>
        <w:t>тенге</w:t>
      </w:r>
      <w:r w:rsidRPr="00886699">
        <w:rPr>
          <w:rFonts w:ascii="Times New Roman" w:hAnsi="Times New Roman" w:cs="Times New Roman"/>
          <w:sz w:val="28"/>
          <w:szCs w:val="28"/>
        </w:rPr>
        <w:t xml:space="preserve"> (</w:t>
      </w:r>
      <w:r w:rsidRPr="00886699">
        <w:rPr>
          <w:rFonts w:ascii="Times New Roman" w:hAnsi="Times New Roman" w:cs="Times New Roman"/>
          <w:sz w:val="28"/>
          <w:szCs w:val="28"/>
          <w:lang w:val="kk-KZ"/>
        </w:rPr>
        <w:t>четырнадцать миллионов двадцать семь тысяч восемьсот шестьдесят четыре</w:t>
      </w:r>
      <w:r w:rsidRPr="00886699">
        <w:rPr>
          <w:rFonts w:ascii="Times New Roman" w:hAnsi="Times New Roman" w:cs="Times New Roman"/>
          <w:sz w:val="28"/>
          <w:szCs w:val="28"/>
        </w:rPr>
        <w:t>) тенге 16 тиын</w:t>
      </w:r>
      <w:r w:rsidR="00EF7B2B">
        <w:rPr>
          <w:rFonts w:ascii="Times New Roman" w:hAnsi="Times New Roman" w:cs="Times New Roman"/>
          <w:sz w:val="28"/>
          <w:szCs w:val="28"/>
        </w:rPr>
        <w:t xml:space="preserve"> </w:t>
      </w:r>
      <w:r w:rsidRPr="00886699">
        <w:rPr>
          <w:rFonts w:ascii="Times New Roman" w:eastAsia="Times New Roman" w:hAnsi="Times New Roman" w:cs="Times New Roman"/>
          <w:sz w:val="28"/>
          <w:szCs w:val="28"/>
        </w:rPr>
        <w:t xml:space="preserve">и об обращении взыскания на залоговое имущество: </w:t>
      </w:r>
      <w:bookmarkStart w:id="2" w:name="_Hlk143507390"/>
      <w:bookmarkStart w:id="3" w:name="_Hlk177492319"/>
      <w:bookmarkStart w:id="4" w:name="_Hlk161219560"/>
    </w:p>
    <w:p w:rsidR="00886699" w:rsidRPr="00886699" w:rsidP="00886699">
      <w:pPr>
        <w:widowControl w:val="0"/>
        <w:spacing w:after="0" w:line="240" w:lineRule="auto"/>
        <w:ind w:firstLine="709"/>
        <w:jc w:val="both"/>
        <w:rPr>
          <w:rFonts w:ascii="Times New Roman" w:hAnsi="Times New Roman" w:cs="Times New Roman"/>
          <w:sz w:val="28"/>
          <w:szCs w:val="28"/>
        </w:rPr>
      </w:pPr>
      <w:r w:rsidRPr="00886699">
        <w:rPr>
          <w:rFonts w:ascii="Times New Roman" w:eastAsia="Times New Roman" w:hAnsi="Times New Roman" w:cs="Times New Roman"/>
          <w:sz w:val="28"/>
          <w:szCs w:val="28"/>
        </w:rPr>
        <w:t xml:space="preserve">1) </w:t>
      </w:r>
      <w:bookmarkStart w:id="5" w:name="_Hlk196491304"/>
      <w:r w:rsidRPr="00886699">
        <w:rPr>
          <w:rFonts w:ascii="Times New Roman" w:hAnsi="Times New Roman" w:cs="Times New Roman"/>
          <w:color w:val="000000"/>
          <w:sz w:val="28"/>
          <w:szCs w:val="28"/>
          <w:lang w:val="kk-KZ"/>
        </w:rPr>
        <w:t>трехкомна</w:t>
      </w:r>
      <w:r w:rsidRPr="00886699">
        <w:rPr>
          <w:rFonts w:ascii="Times New Roman" w:hAnsi="Times New Roman" w:cs="Times New Roman"/>
          <w:color w:val="000000"/>
          <w:sz w:val="28"/>
          <w:szCs w:val="28"/>
        </w:rPr>
        <w:t>тная квартира, общей площадью – 55,0</w:t>
      </w:r>
      <w:r w:rsidR="00EF7B2B">
        <w:rPr>
          <w:rFonts w:ascii="Times New Roman" w:hAnsi="Times New Roman" w:cs="Times New Roman"/>
          <w:color w:val="000000"/>
          <w:sz w:val="28"/>
          <w:szCs w:val="28"/>
        </w:rPr>
        <w:t xml:space="preserve"> </w:t>
      </w:r>
      <w:r w:rsidRPr="00886699">
        <w:rPr>
          <w:rFonts w:ascii="Times New Roman" w:hAnsi="Times New Roman" w:cs="Times New Roman"/>
          <w:color w:val="000000"/>
          <w:sz w:val="28"/>
          <w:szCs w:val="28"/>
        </w:rPr>
        <w:t xml:space="preserve">кв.м., жилой площадью – 35,6 кв.м., (кадастровый номер 09-145-016-065-1-10), </w:t>
      </w:r>
      <w:r w:rsidRPr="00886699">
        <w:rPr>
          <w:rFonts w:ascii="Times New Roman" w:hAnsi="Times New Roman" w:cs="Times New Roman"/>
          <w:sz w:val="28"/>
          <w:szCs w:val="28"/>
        </w:rPr>
        <w:t xml:space="preserve">находящееся по адресу: </w:t>
      </w:r>
      <w:r w:rsidR="00EF7B2B">
        <w:rPr>
          <w:rFonts w:ascii="Times New Roman" w:hAnsi="Times New Roman" w:cs="Times New Roman"/>
          <w:sz w:val="28"/>
          <w:szCs w:val="28"/>
        </w:rPr>
        <w:t xml:space="preserve">Карагандинская обл., город Темиртау, проспект Мира, дом 112, квартира </w:t>
      </w:r>
      <w:r w:rsidRPr="00886699">
        <w:rPr>
          <w:rFonts w:ascii="Times New Roman" w:hAnsi="Times New Roman" w:cs="Times New Roman"/>
          <w:sz w:val="28"/>
          <w:szCs w:val="28"/>
        </w:rPr>
        <w:t>10</w:t>
      </w:r>
      <w:r w:rsidRPr="00886699">
        <w:rPr>
          <w:rFonts w:ascii="Times New Roman" w:hAnsi="Times New Roman" w:cs="Times New Roman"/>
          <w:sz w:val="28"/>
          <w:szCs w:val="28"/>
          <w:lang w:val="kk-KZ"/>
        </w:rPr>
        <w:t xml:space="preserve">, принадлежащее на праве частной собственности </w:t>
      </w:r>
      <w:bookmarkEnd w:id="2"/>
      <w:r w:rsidRPr="00886699">
        <w:rPr>
          <w:rFonts w:ascii="Times New Roman" w:hAnsi="Times New Roman" w:cs="Times New Roman"/>
          <w:sz w:val="28"/>
          <w:szCs w:val="28"/>
          <w:lang w:val="kk-KZ"/>
        </w:rPr>
        <w:t>Серикбаевой К.М.,</w:t>
      </w:r>
      <w:bookmarkEnd w:id="3"/>
      <w:r w:rsidRPr="00886699">
        <w:rPr>
          <w:rFonts w:ascii="Times New Roman" w:hAnsi="Times New Roman" w:cs="Times New Roman"/>
          <w:color w:val="000000"/>
          <w:sz w:val="28"/>
          <w:szCs w:val="28"/>
        </w:rPr>
        <w:t xml:space="preserve">с установлением начальной продажной стоимости в размере </w:t>
      </w:r>
      <w:r w:rsidRPr="00886699">
        <w:rPr>
          <w:rFonts w:ascii="Times New Roman" w:hAnsi="Times New Roman" w:cs="Times New Roman"/>
          <w:sz w:val="28"/>
          <w:szCs w:val="28"/>
          <w:lang w:val="kk-KZ"/>
        </w:rPr>
        <w:t>11 803 440</w:t>
      </w:r>
      <w:r w:rsidRPr="00886699">
        <w:rPr>
          <w:rFonts w:ascii="Times New Roman" w:hAnsi="Times New Roman" w:cs="Times New Roman"/>
          <w:sz w:val="28"/>
          <w:szCs w:val="28"/>
        </w:rPr>
        <w:t xml:space="preserve"> (</w:t>
      </w:r>
      <w:r w:rsidRPr="00886699">
        <w:rPr>
          <w:rFonts w:ascii="Times New Roman" w:hAnsi="Times New Roman" w:cs="Times New Roman"/>
          <w:sz w:val="28"/>
          <w:szCs w:val="28"/>
          <w:lang w:val="kk-KZ"/>
        </w:rPr>
        <w:t>одиннадцать миллионов восемьсот три тысячи четыреста сорок</w:t>
      </w:r>
      <w:r w:rsidRPr="00886699">
        <w:rPr>
          <w:rFonts w:ascii="Times New Roman" w:hAnsi="Times New Roman" w:cs="Times New Roman"/>
          <w:sz w:val="28"/>
          <w:szCs w:val="28"/>
        </w:rPr>
        <w:t>) тенге</w:t>
      </w:r>
      <w:bookmarkEnd w:id="5"/>
      <w:r w:rsidRPr="00886699">
        <w:rPr>
          <w:rFonts w:ascii="Times New Roman" w:hAnsi="Times New Roman" w:cs="Times New Roman"/>
          <w:color w:val="000000"/>
          <w:sz w:val="28"/>
          <w:szCs w:val="28"/>
        </w:rPr>
        <w:t>,</w:t>
      </w:r>
      <w:r w:rsidR="00EF7B2B">
        <w:rPr>
          <w:rFonts w:ascii="Times New Roman" w:hAnsi="Times New Roman" w:cs="Times New Roman"/>
          <w:color w:val="000000"/>
          <w:sz w:val="28"/>
          <w:szCs w:val="28"/>
        </w:rPr>
        <w:t xml:space="preserve"> </w:t>
      </w:r>
      <w:r w:rsidRPr="00886699">
        <w:rPr>
          <w:rFonts w:ascii="Times New Roman" w:hAnsi="Times New Roman" w:cs="Times New Roman"/>
          <w:sz w:val="28"/>
          <w:szCs w:val="28"/>
        </w:rPr>
        <w:t xml:space="preserve">и </w:t>
      </w:r>
    </w:p>
    <w:p w:rsidR="00886699" w:rsidRPr="00886699" w:rsidP="00886699">
      <w:pPr>
        <w:widowControl w:val="0"/>
        <w:spacing w:after="0" w:line="240" w:lineRule="auto"/>
        <w:ind w:firstLine="709"/>
        <w:jc w:val="both"/>
        <w:rPr>
          <w:rFonts w:ascii="Times New Roman" w:eastAsia="Times New Roman" w:hAnsi="Times New Roman" w:cs="Times New Roman"/>
          <w:sz w:val="28"/>
          <w:szCs w:val="28"/>
        </w:rPr>
      </w:pPr>
      <w:r w:rsidRPr="00886699">
        <w:rPr>
          <w:rFonts w:ascii="Times New Roman" w:hAnsi="Times New Roman" w:cs="Times New Roman"/>
          <w:sz w:val="28"/>
          <w:szCs w:val="28"/>
        </w:rPr>
        <w:t xml:space="preserve">2) </w:t>
      </w:r>
      <w:r w:rsidRPr="00886699">
        <w:rPr>
          <w:rFonts w:ascii="Times New Roman" w:hAnsi="Times New Roman" w:cs="Times New Roman"/>
          <w:color w:val="000000"/>
          <w:sz w:val="28"/>
          <w:szCs w:val="28"/>
          <w:lang w:val="kk-KZ"/>
        </w:rPr>
        <w:t>трехкомна</w:t>
      </w:r>
      <w:r w:rsidRPr="00886699">
        <w:rPr>
          <w:rFonts w:ascii="Times New Roman" w:hAnsi="Times New Roman" w:cs="Times New Roman"/>
          <w:color w:val="000000"/>
          <w:sz w:val="28"/>
          <w:szCs w:val="28"/>
        </w:rPr>
        <w:t xml:space="preserve">тная квартира, общей площадью – 54,8кв.м., жилой площадью – 35,4 кв.м., (кадастровый номер 09-145-024-044-1-13), </w:t>
      </w:r>
      <w:r w:rsidRPr="00886699">
        <w:rPr>
          <w:rFonts w:ascii="Times New Roman" w:hAnsi="Times New Roman" w:cs="Times New Roman"/>
          <w:sz w:val="28"/>
          <w:szCs w:val="28"/>
        </w:rPr>
        <w:t xml:space="preserve">находящееся по адресу: </w:t>
      </w:r>
      <w:r w:rsidR="00EF7B2B">
        <w:rPr>
          <w:rFonts w:ascii="Times New Roman" w:hAnsi="Times New Roman" w:cs="Times New Roman"/>
          <w:sz w:val="28"/>
          <w:szCs w:val="28"/>
        </w:rPr>
        <w:t xml:space="preserve">Карагандинская обл., город Темиртау, микрорайон 6, дом </w:t>
      </w:r>
      <w:r w:rsidRPr="00886699">
        <w:rPr>
          <w:rFonts w:ascii="Times New Roman" w:hAnsi="Times New Roman" w:cs="Times New Roman"/>
          <w:sz w:val="28"/>
          <w:szCs w:val="28"/>
        </w:rPr>
        <w:t>59,</w:t>
      </w:r>
      <w:r w:rsidR="00EF7B2B">
        <w:rPr>
          <w:rFonts w:ascii="Times New Roman" w:hAnsi="Times New Roman" w:cs="Times New Roman"/>
          <w:sz w:val="28"/>
          <w:szCs w:val="28"/>
        </w:rPr>
        <w:t xml:space="preserve"> квартира </w:t>
      </w:r>
      <w:r w:rsidRPr="00886699">
        <w:rPr>
          <w:rFonts w:ascii="Times New Roman" w:hAnsi="Times New Roman" w:cs="Times New Roman"/>
          <w:sz w:val="28"/>
          <w:szCs w:val="28"/>
        </w:rPr>
        <w:t>13</w:t>
      </w:r>
      <w:r w:rsidRPr="00886699">
        <w:rPr>
          <w:rFonts w:ascii="Times New Roman" w:hAnsi="Times New Roman" w:cs="Times New Roman"/>
          <w:sz w:val="28"/>
          <w:szCs w:val="28"/>
          <w:lang w:val="kk-KZ"/>
        </w:rPr>
        <w:t>, принадлежащее на праве частной собственности Серикбаевой К.М.,</w:t>
      </w:r>
      <w:r w:rsidR="00EF7B2B">
        <w:rPr>
          <w:rFonts w:ascii="Times New Roman" w:hAnsi="Times New Roman" w:cs="Times New Roman"/>
          <w:sz w:val="28"/>
          <w:szCs w:val="28"/>
          <w:lang w:val="kk-KZ"/>
        </w:rPr>
        <w:t xml:space="preserve"> </w:t>
      </w:r>
      <w:r w:rsidRPr="00886699">
        <w:rPr>
          <w:rFonts w:ascii="Times New Roman" w:hAnsi="Times New Roman" w:cs="Times New Roman"/>
          <w:color w:val="000000"/>
          <w:sz w:val="28"/>
          <w:szCs w:val="28"/>
        </w:rPr>
        <w:t xml:space="preserve">с установлением начальной продажной стоимости в размере </w:t>
      </w:r>
      <w:r w:rsidRPr="00886699">
        <w:rPr>
          <w:rFonts w:ascii="Times New Roman" w:hAnsi="Times New Roman" w:cs="Times New Roman"/>
          <w:sz w:val="28"/>
          <w:szCs w:val="28"/>
          <w:lang w:val="kk-KZ"/>
        </w:rPr>
        <w:t>11 991 884</w:t>
      </w:r>
      <w:r w:rsidRPr="00886699">
        <w:rPr>
          <w:rFonts w:ascii="Times New Roman" w:hAnsi="Times New Roman" w:cs="Times New Roman"/>
          <w:sz w:val="28"/>
          <w:szCs w:val="28"/>
        </w:rPr>
        <w:t xml:space="preserve"> (</w:t>
      </w:r>
      <w:r w:rsidRPr="00886699">
        <w:rPr>
          <w:rFonts w:ascii="Times New Roman" w:hAnsi="Times New Roman" w:cs="Times New Roman"/>
          <w:sz w:val="28"/>
          <w:szCs w:val="28"/>
          <w:lang w:val="kk-KZ"/>
        </w:rPr>
        <w:t>одиннадцать миллионов девятьсот девяносто одна тысяча восемьсот восемьдесят четыре</w:t>
      </w:r>
      <w:r w:rsidRPr="00886699">
        <w:rPr>
          <w:rFonts w:ascii="Times New Roman" w:hAnsi="Times New Roman" w:cs="Times New Roman"/>
          <w:sz w:val="28"/>
          <w:szCs w:val="28"/>
        </w:rPr>
        <w:t>) тенге</w:t>
      </w:r>
      <w:r w:rsidR="00C65DCA">
        <w:rPr>
          <w:rFonts w:ascii="Times New Roman" w:hAnsi="Times New Roman" w:cs="Times New Roman"/>
          <w:sz w:val="28"/>
          <w:szCs w:val="28"/>
        </w:rPr>
        <w:t xml:space="preserve"> </w:t>
      </w:r>
      <w:r w:rsidRPr="00886699">
        <w:rPr>
          <w:rFonts w:ascii="Times New Roman" w:hAnsi="Times New Roman" w:cs="Times New Roman"/>
          <w:sz w:val="28"/>
          <w:szCs w:val="28"/>
        </w:rPr>
        <w:t>в счет погашения задолженности,</w:t>
      </w:r>
      <w:bookmarkEnd w:id="4"/>
      <w:r w:rsidR="00C65DCA">
        <w:rPr>
          <w:rFonts w:ascii="Times New Roman" w:hAnsi="Times New Roman" w:cs="Times New Roman"/>
          <w:sz w:val="28"/>
          <w:szCs w:val="28"/>
        </w:rPr>
        <w:t xml:space="preserve"> </w:t>
      </w:r>
      <w:r w:rsidRPr="00886699">
        <w:rPr>
          <w:rFonts w:ascii="Times New Roman" w:hAnsi="Times New Roman" w:cs="Times New Roman"/>
          <w:sz w:val="28"/>
          <w:szCs w:val="28"/>
        </w:rPr>
        <w:t xml:space="preserve">а также расходов по оплате государственной пошлины в размере </w:t>
      </w:r>
      <w:r w:rsidRPr="00886699">
        <w:rPr>
          <w:rFonts w:ascii="Times New Roman" w:eastAsia="Times New Roman" w:hAnsi="Times New Roman" w:cs="Times New Roman"/>
          <w:sz w:val="28"/>
          <w:szCs w:val="28"/>
        </w:rPr>
        <w:t>424 768</w:t>
      </w:r>
      <w:r w:rsidRPr="00886699">
        <w:rPr>
          <w:rFonts w:ascii="Times New Roman" w:hAnsi="Times New Roman" w:cs="Times New Roman"/>
          <w:sz w:val="28"/>
          <w:szCs w:val="28"/>
        </w:rPr>
        <w:t xml:space="preserve"> тенге (четыреста двадцать четыре тысячи семьсот шестьдесят восемь) тенге</w:t>
      </w:r>
      <w:r w:rsidRPr="00886699">
        <w:rPr>
          <w:rFonts w:ascii="Times New Roman" w:hAnsi="Times New Roman" w:cs="Times New Roman"/>
          <w:bCs/>
          <w:sz w:val="28"/>
          <w:szCs w:val="28"/>
        </w:rPr>
        <w:t>,(далее –Исковое заявление)</w:t>
      </w:r>
      <w:r w:rsidRPr="00886699">
        <w:rPr>
          <w:rFonts w:ascii="Times New Roman" w:eastAsia="Times New Roman" w:hAnsi="Times New Roman" w:cs="Times New Roman"/>
          <w:bCs/>
          <w:sz w:val="28"/>
          <w:szCs w:val="28"/>
        </w:rPr>
        <w:t>;</w:t>
      </w:r>
    </w:p>
    <w:p w:rsidR="00886699" w:rsidRPr="00886699" w:rsidP="00886699">
      <w:pPr>
        <w:widowControl w:val="0"/>
        <w:tabs>
          <w:tab w:val="left" w:pos="7371"/>
          <w:tab w:val="left" w:pos="7513"/>
          <w:tab w:val="left" w:pos="7655"/>
        </w:tabs>
        <w:spacing w:after="0" w:line="240" w:lineRule="auto"/>
        <w:ind w:firstLine="709"/>
        <w:jc w:val="both"/>
        <w:rPr>
          <w:rFonts w:ascii="Times New Roman" w:hAnsi="Times New Roman" w:cs="Times New Roman"/>
          <w:color w:val="000000"/>
          <w:sz w:val="28"/>
          <w:szCs w:val="28"/>
        </w:rPr>
      </w:pPr>
      <w:r w:rsidRPr="00886699">
        <w:rPr>
          <w:rFonts w:ascii="Times New Roman" w:hAnsi="Times New Roman" w:cs="Times New Roman"/>
          <w:bCs/>
          <w:sz w:val="28"/>
          <w:szCs w:val="28"/>
        </w:rPr>
        <w:t>- Заявление на получение кредита</w:t>
      </w:r>
      <w:r w:rsidR="00656EE1">
        <w:rPr>
          <w:rFonts w:ascii="Times New Roman" w:hAnsi="Times New Roman" w:cs="Times New Roman"/>
          <w:bCs/>
          <w:sz w:val="28"/>
          <w:szCs w:val="28"/>
        </w:rPr>
        <w:t xml:space="preserve"> </w:t>
      </w:r>
      <w:r w:rsidRPr="00886699">
        <w:rPr>
          <w:rFonts w:ascii="Times New Roman" w:hAnsi="Times New Roman" w:cs="Times New Roman"/>
          <w:sz w:val="28"/>
          <w:szCs w:val="28"/>
        </w:rPr>
        <w:t>№</w:t>
      </w:r>
      <w:r w:rsidR="00656EE1">
        <w:rPr>
          <w:rFonts w:ascii="Times New Roman" w:hAnsi="Times New Roman" w:cs="Times New Roman"/>
          <w:sz w:val="28"/>
          <w:szCs w:val="28"/>
        </w:rPr>
        <w:t xml:space="preserve"> </w:t>
      </w:r>
      <w:r w:rsidR="00F43C66">
        <w:rPr>
          <w:rFonts w:ascii="Times New Roman" w:hAnsi="Times New Roman" w:cs="Times New Roman"/>
          <w:bCs/>
          <w:sz w:val="28"/>
          <w:szCs w:val="28"/>
        </w:rPr>
        <w:t xml:space="preserve">КДФ263005/005-23 от </w:t>
      </w:r>
      <w:r w:rsidRPr="00886699">
        <w:rPr>
          <w:rFonts w:ascii="Times New Roman" w:hAnsi="Times New Roman" w:cs="Times New Roman"/>
          <w:bCs/>
          <w:sz w:val="28"/>
          <w:szCs w:val="28"/>
        </w:rPr>
        <w:t xml:space="preserve">8 июня 2023 года (далее </w:t>
      </w:r>
      <w:r w:rsidR="00656EE1">
        <w:rPr>
          <w:rFonts w:ascii="Times New Roman" w:hAnsi="Times New Roman" w:cs="Times New Roman"/>
          <w:bCs/>
          <w:sz w:val="28"/>
          <w:szCs w:val="28"/>
        </w:rPr>
        <w:t>–</w:t>
      </w:r>
      <w:r w:rsidRPr="00886699">
        <w:rPr>
          <w:rFonts w:ascii="Times New Roman" w:hAnsi="Times New Roman" w:cs="Times New Roman"/>
          <w:bCs/>
          <w:sz w:val="28"/>
          <w:szCs w:val="28"/>
        </w:rPr>
        <w:t xml:space="preserve"> </w:t>
      </w:r>
      <w:r w:rsidRPr="00886699">
        <w:rPr>
          <w:rFonts w:ascii="Times New Roman" w:hAnsi="Times New Roman" w:cs="Times New Roman"/>
          <w:sz w:val="28"/>
          <w:szCs w:val="28"/>
        </w:rPr>
        <w:t>Договор займа-1)</w:t>
      </w:r>
      <w:r w:rsidRPr="00886699">
        <w:rPr>
          <w:rFonts w:ascii="Times New Roman" w:hAnsi="Times New Roman" w:cs="Times New Roman"/>
          <w:color w:val="000000"/>
          <w:sz w:val="28"/>
          <w:szCs w:val="28"/>
        </w:rPr>
        <w:t>;</w:t>
      </w:r>
    </w:p>
    <w:p w:rsidR="00886699" w:rsidRPr="00886699" w:rsidP="00886699">
      <w:pPr>
        <w:widowControl w:val="0"/>
        <w:tabs>
          <w:tab w:val="left" w:pos="7371"/>
          <w:tab w:val="left" w:pos="7513"/>
          <w:tab w:val="left" w:pos="7655"/>
        </w:tabs>
        <w:spacing w:after="0" w:line="240" w:lineRule="auto"/>
        <w:ind w:firstLine="709"/>
        <w:jc w:val="both"/>
        <w:rPr>
          <w:rFonts w:ascii="Times New Roman" w:hAnsi="Times New Roman" w:cs="Times New Roman"/>
          <w:color w:val="000000"/>
          <w:sz w:val="28"/>
          <w:szCs w:val="28"/>
        </w:rPr>
      </w:pPr>
      <w:r w:rsidRPr="00886699">
        <w:rPr>
          <w:rFonts w:ascii="Times New Roman" w:hAnsi="Times New Roman" w:cs="Times New Roman"/>
          <w:color w:val="000000"/>
          <w:sz w:val="28"/>
          <w:szCs w:val="28"/>
        </w:rPr>
        <w:t>-</w:t>
      </w:r>
      <w:r w:rsidRPr="00886699">
        <w:rPr>
          <w:rFonts w:ascii="Times New Roman" w:hAnsi="Times New Roman" w:cs="Times New Roman"/>
          <w:bCs/>
          <w:sz w:val="28"/>
          <w:szCs w:val="28"/>
        </w:rPr>
        <w:t xml:space="preserve">Заявление на получение кредита </w:t>
      </w:r>
      <w:r w:rsidRPr="00886699">
        <w:rPr>
          <w:rFonts w:ascii="Times New Roman" w:hAnsi="Times New Roman" w:cs="Times New Roman"/>
          <w:sz w:val="28"/>
          <w:szCs w:val="28"/>
        </w:rPr>
        <w:t xml:space="preserve">№ </w:t>
      </w:r>
      <w:r w:rsidRPr="00886699">
        <w:rPr>
          <w:rFonts w:ascii="Times New Roman" w:hAnsi="Times New Roman" w:cs="Times New Roman"/>
          <w:bCs/>
          <w:sz w:val="28"/>
          <w:szCs w:val="28"/>
        </w:rPr>
        <w:t xml:space="preserve">КДФ276414/005-23 от 20 июля 2023 года (далее </w:t>
      </w:r>
      <w:r w:rsidR="00656EE1">
        <w:rPr>
          <w:rFonts w:ascii="Times New Roman" w:hAnsi="Times New Roman" w:cs="Times New Roman"/>
          <w:bCs/>
          <w:sz w:val="28"/>
          <w:szCs w:val="28"/>
        </w:rPr>
        <w:t>–</w:t>
      </w:r>
      <w:r w:rsidRPr="00886699">
        <w:rPr>
          <w:rFonts w:ascii="Times New Roman" w:hAnsi="Times New Roman" w:cs="Times New Roman"/>
          <w:bCs/>
          <w:sz w:val="28"/>
          <w:szCs w:val="28"/>
        </w:rPr>
        <w:t xml:space="preserve"> </w:t>
      </w:r>
      <w:r w:rsidRPr="00886699">
        <w:rPr>
          <w:rFonts w:ascii="Times New Roman" w:hAnsi="Times New Roman" w:cs="Times New Roman"/>
          <w:sz w:val="28"/>
          <w:szCs w:val="28"/>
        </w:rPr>
        <w:t>Договор займа-2)</w:t>
      </w:r>
      <w:r w:rsidRPr="00886699">
        <w:rPr>
          <w:rFonts w:ascii="Times New Roman" w:hAnsi="Times New Roman" w:cs="Times New Roman"/>
          <w:color w:val="000000"/>
          <w:sz w:val="28"/>
          <w:szCs w:val="28"/>
        </w:rPr>
        <w:t>;</w:t>
      </w:r>
    </w:p>
    <w:p w:rsidR="00886699" w:rsidRPr="00886699" w:rsidP="00886699">
      <w:pPr>
        <w:widowControl w:val="0"/>
        <w:tabs>
          <w:tab w:val="left" w:pos="7371"/>
          <w:tab w:val="left" w:pos="7513"/>
          <w:tab w:val="left" w:pos="7655"/>
        </w:tabs>
        <w:spacing w:after="0" w:line="240" w:lineRule="auto"/>
        <w:ind w:firstLine="709"/>
        <w:jc w:val="both"/>
        <w:rPr>
          <w:rFonts w:ascii="Times New Roman" w:hAnsi="Times New Roman" w:cs="Times New Roman"/>
          <w:color w:val="000000"/>
          <w:sz w:val="28"/>
          <w:szCs w:val="28"/>
        </w:rPr>
      </w:pPr>
      <w:r w:rsidRPr="00886699">
        <w:rPr>
          <w:rFonts w:ascii="Times New Roman" w:hAnsi="Times New Roman" w:cs="Times New Roman"/>
          <w:color w:val="000000"/>
          <w:sz w:val="28"/>
          <w:szCs w:val="28"/>
        </w:rPr>
        <w:t>(</w:t>
      </w:r>
      <w:r w:rsidRPr="00886699">
        <w:rPr>
          <w:rFonts w:ascii="Times New Roman" w:hAnsi="Times New Roman" w:cs="Times New Roman"/>
          <w:iCs/>
          <w:color w:val="000000"/>
          <w:sz w:val="28"/>
          <w:szCs w:val="28"/>
        </w:rPr>
        <w:t>далее по тексту Договор займа-1, и Договор займа-2, совместно именуется как Договор займа, а в отдельности как указано выше</w:t>
      </w:r>
      <w:r w:rsidRPr="00886699">
        <w:rPr>
          <w:rFonts w:ascii="Times New Roman" w:hAnsi="Times New Roman" w:cs="Times New Roman"/>
          <w:color w:val="000000"/>
          <w:sz w:val="28"/>
          <w:szCs w:val="28"/>
        </w:rPr>
        <w:t>).</w:t>
      </w:r>
    </w:p>
    <w:p w:rsidR="00886699" w:rsidRPr="00886699" w:rsidP="00886699">
      <w:pPr>
        <w:widowControl w:val="0"/>
        <w:tabs>
          <w:tab w:val="left" w:pos="7371"/>
          <w:tab w:val="left" w:pos="7513"/>
          <w:tab w:val="left" w:pos="7655"/>
        </w:tabs>
        <w:spacing w:after="0" w:line="240" w:lineRule="auto"/>
        <w:ind w:firstLine="709"/>
        <w:jc w:val="both"/>
        <w:rPr>
          <w:rFonts w:ascii="Times New Roman" w:hAnsi="Times New Roman" w:cs="Times New Roman"/>
          <w:color w:val="000000"/>
          <w:sz w:val="28"/>
          <w:szCs w:val="28"/>
        </w:rPr>
      </w:pPr>
      <w:r w:rsidRPr="00886699">
        <w:rPr>
          <w:rFonts w:ascii="Times New Roman" w:hAnsi="Times New Roman" w:cs="Times New Roman"/>
          <w:color w:val="000000"/>
          <w:sz w:val="28"/>
          <w:szCs w:val="28"/>
        </w:rPr>
        <w:t>- Договор залога недвижимого имущества №</w:t>
      </w:r>
      <w:r w:rsidR="00656EE1">
        <w:rPr>
          <w:rFonts w:ascii="Times New Roman" w:hAnsi="Times New Roman" w:cs="Times New Roman"/>
          <w:color w:val="000000"/>
          <w:sz w:val="28"/>
          <w:szCs w:val="28"/>
        </w:rPr>
        <w:t xml:space="preserve"> </w:t>
      </w:r>
      <w:r w:rsidRPr="00886699">
        <w:rPr>
          <w:rFonts w:ascii="Times New Roman" w:hAnsi="Times New Roman" w:cs="Times New Roman"/>
          <w:bCs/>
          <w:sz w:val="28"/>
          <w:szCs w:val="28"/>
          <w:lang w:val="en-US"/>
        </w:rPr>
        <w:t>Z</w:t>
      </w:r>
      <w:r w:rsidRPr="00886699">
        <w:rPr>
          <w:rFonts w:ascii="Times New Roman" w:hAnsi="Times New Roman" w:cs="Times New Roman"/>
          <w:bCs/>
          <w:sz w:val="28"/>
          <w:szCs w:val="28"/>
        </w:rPr>
        <w:t xml:space="preserve">КДФ263005/005-23 от </w:t>
      </w:r>
      <w:r w:rsidRPr="00886699">
        <w:rPr>
          <w:rFonts w:ascii="Times New Roman" w:hAnsi="Times New Roman" w:cs="Times New Roman"/>
          <w:bCs/>
          <w:sz w:val="28"/>
          <w:szCs w:val="28"/>
          <w:lang w:val="kk-KZ"/>
        </w:rPr>
        <w:t>8</w:t>
      </w:r>
      <w:r w:rsidR="00F43C66">
        <w:rPr>
          <w:rFonts w:ascii="Times New Roman" w:hAnsi="Times New Roman" w:cs="Times New Roman"/>
          <w:bCs/>
          <w:sz w:val="28"/>
          <w:szCs w:val="28"/>
        </w:rPr>
        <w:t xml:space="preserve"> июня 2023 года </w:t>
      </w:r>
      <w:r w:rsidRPr="00886699">
        <w:rPr>
          <w:rFonts w:ascii="Times New Roman" w:hAnsi="Times New Roman" w:cs="Times New Roman"/>
          <w:bCs/>
          <w:sz w:val="28"/>
          <w:szCs w:val="28"/>
        </w:rPr>
        <w:t xml:space="preserve">(далее </w:t>
      </w:r>
      <w:r w:rsidR="00656EE1">
        <w:rPr>
          <w:rFonts w:ascii="Times New Roman" w:hAnsi="Times New Roman" w:cs="Times New Roman"/>
          <w:bCs/>
          <w:sz w:val="28"/>
          <w:szCs w:val="28"/>
        </w:rPr>
        <w:t>–</w:t>
      </w:r>
      <w:r w:rsidRPr="00886699">
        <w:rPr>
          <w:rFonts w:ascii="Times New Roman" w:hAnsi="Times New Roman" w:cs="Times New Roman"/>
          <w:bCs/>
          <w:sz w:val="28"/>
          <w:szCs w:val="28"/>
        </w:rPr>
        <w:t xml:space="preserve"> «</w:t>
      </w:r>
      <w:r w:rsidRPr="00886699">
        <w:rPr>
          <w:rFonts w:ascii="Times New Roman" w:hAnsi="Times New Roman" w:cs="Times New Roman"/>
          <w:sz w:val="28"/>
          <w:szCs w:val="28"/>
        </w:rPr>
        <w:t>Договор залога-1»)</w:t>
      </w:r>
      <w:r w:rsidRPr="00886699">
        <w:rPr>
          <w:rFonts w:ascii="Times New Roman" w:hAnsi="Times New Roman" w:cs="Times New Roman"/>
          <w:color w:val="000000"/>
          <w:sz w:val="28"/>
          <w:szCs w:val="28"/>
        </w:rPr>
        <w:t>;</w:t>
      </w:r>
    </w:p>
    <w:p w:rsidR="00886699" w:rsidRPr="00886699" w:rsidP="00886699">
      <w:pPr>
        <w:widowControl w:val="0"/>
        <w:tabs>
          <w:tab w:val="left" w:pos="7371"/>
          <w:tab w:val="left" w:pos="7513"/>
          <w:tab w:val="left" w:pos="7655"/>
        </w:tabs>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w:t>
      </w:r>
      <w:r w:rsidRPr="00886699">
        <w:rPr>
          <w:rFonts w:ascii="Times New Roman" w:hAnsi="Times New Roman" w:cs="Times New Roman"/>
          <w:color w:val="000000"/>
          <w:sz w:val="28"/>
          <w:szCs w:val="28"/>
        </w:rPr>
        <w:t xml:space="preserve"> Договор залога недвижимого имущества №</w:t>
      </w:r>
      <w:r>
        <w:rPr>
          <w:rFonts w:ascii="Times New Roman" w:hAnsi="Times New Roman" w:cs="Times New Roman"/>
          <w:color w:val="000000"/>
          <w:sz w:val="28"/>
          <w:szCs w:val="28"/>
        </w:rPr>
        <w:t xml:space="preserve"> </w:t>
      </w:r>
      <w:r w:rsidRPr="00886699">
        <w:rPr>
          <w:rFonts w:ascii="Times New Roman" w:hAnsi="Times New Roman" w:cs="Times New Roman"/>
          <w:bCs/>
          <w:sz w:val="28"/>
          <w:szCs w:val="28"/>
          <w:lang w:val="en-US"/>
        </w:rPr>
        <w:t>Z</w:t>
      </w:r>
      <w:r w:rsidRPr="00886699">
        <w:rPr>
          <w:rFonts w:ascii="Times New Roman" w:hAnsi="Times New Roman" w:cs="Times New Roman"/>
          <w:bCs/>
          <w:sz w:val="28"/>
          <w:szCs w:val="28"/>
        </w:rPr>
        <w:t xml:space="preserve">КДФ276414/005-23 от </w:t>
      </w:r>
      <w:r w:rsidRPr="00886699">
        <w:rPr>
          <w:rFonts w:ascii="Times New Roman" w:hAnsi="Times New Roman" w:cs="Times New Roman"/>
          <w:bCs/>
          <w:sz w:val="28"/>
          <w:szCs w:val="28"/>
          <w:lang w:val="kk-KZ"/>
        </w:rPr>
        <w:t>20</w:t>
      </w:r>
      <w:r w:rsidR="00F43C66">
        <w:rPr>
          <w:rFonts w:ascii="Times New Roman" w:hAnsi="Times New Roman" w:cs="Times New Roman"/>
          <w:bCs/>
          <w:sz w:val="28"/>
          <w:szCs w:val="28"/>
          <w:lang w:val="kk-KZ"/>
        </w:rPr>
        <w:t xml:space="preserve"> июля </w:t>
      </w:r>
      <w:r w:rsidR="00F43C66">
        <w:rPr>
          <w:rFonts w:ascii="Times New Roman" w:hAnsi="Times New Roman" w:cs="Times New Roman"/>
          <w:bCs/>
          <w:sz w:val="28"/>
          <w:szCs w:val="28"/>
        </w:rPr>
        <w:t>2023 года</w:t>
      </w:r>
      <w:r w:rsidRPr="00886699">
        <w:rPr>
          <w:rFonts w:ascii="Times New Roman" w:hAnsi="Times New Roman" w:cs="Times New Roman"/>
          <w:bCs/>
          <w:sz w:val="28"/>
          <w:szCs w:val="28"/>
        </w:rPr>
        <w:t xml:space="preserve">(далее </w:t>
      </w:r>
      <w:r>
        <w:rPr>
          <w:rFonts w:ascii="Times New Roman" w:hAnsi="Times New Roman" w:cs="Times New Roman"/>
          <w:bCs/>
          <w:sz w:val="28"/>
          <w:szCs w:val="28"/>
        </w:rPr>
        <w:t>–</w:t>
      </w:r>
      <w:r w:rsidRPr="00886699">
        <w:rPr>
          <w:rFonts w:ascii="Times New Roman" w:hAnsi="Times New Roman" w:cs="Times New Roman"/>
          <w:bCs/>
          <w:sz w:val="28"/>
          <w:szCs w:val="28"/>
        </w:rPr>
        <w:t xml:space="preserve"> «</w:t>
      </w:r>
      <w:r w:rsidRPr="00886699">
        <w:rPr>
          <w:rFonts w:ascii="Times New Roman" w:hAnsi="Times New Roman" w:cs="Times New Roman"/>
          <w:sz w:val="28"/>
          <w:szCs w:val="28"/>
        </w:rPr>
        <w:t>Договор залога-2»)</w:t>
      </w:r>
      <w:r w:rsidRPr="00886699">
        <w:rPr>
          <w:rFonts w:ascii="Times New Roman" w:hAnsi="Times New Roman" w:cs="Times New Roman"/>
          <w:color w:val="000000"/>
          <w:sz w:val="28"/>
          <w:szCs w:val="28"/>
        </w:rPr>
        <w:t>;</w:t>
      </w:r>
    </w:p>
    <w:p w:rsidR="00886699" w:rsidRPr="00886699" w:rsidP="00886699">
      <w:pPr>
        <w:widowControl w:val="0"/>
        <w:tabs>
          <w:tab w:val="left" w:pos="7371"/>
          <w:tab w:val="left" w:pos="7513"/>
          <w:tab w:val="left" w:pos="7655"/>
        </w:tabs>
        <w:spacing w:after="0" w:line="240" w:lineRule="auto"/>
        <w:ind w:firstLine="709"/>
        <w:jc w:val="both"/>
        <w:rPr>
          <w:rFonts w:ascii="Times New Roman" w:hAnsi="Times New Roman" w:cs="Times New Roman"/>
          <w:color w:val="000000"/>
          <w:sz w:val="28"/>
          <w:szCs w:val="28"/>
        </w:rPr>
      </w:pPr>
      <w:r w:rsidRPr="00886699">
        <w:rPr>
          <w:rFonts w:ascii="Times New Roman" w:hAnsi="Times New Roman" w:cs="Times New Roman"/>
          <w:color w:val="000000"/>
          <w:sz w:val="28"/>
          <w:szCs w:val="28"/>
        </w:rPr>
        <w:t>(</w:t>
      </w:r>
      <w:r w:rsidRPr="00886699">
        <w:rPr>
          <w:rFonts w:ascii="Times New Roman" w:hAnsi="Times New Roman" w:cs="Times New Roman"/>
          <w:iCs/>
          <w:color w:val="000000"/>
          <w:sz w:val="28"/>
          <w:szCs w:val="28"/>
        </w:rPr>
        <w:t xml:space="preserve">далее по тексту </w:t>
      </w:r>
      <w:r w:rsidR="00656EE1">
        <w:rPr>
          <w:rFonts w:ascii="Times New Roman" w:hAnsi="Times New Roman" w:cs="Times New Roman"/>
          <w:iCs/>
          <w:color w:val="000000"/>
          <w:sz w:val="28"/>
          <w:szCs w:val="28"/>
        </w:rPr>
        <w:t xml:space="preserve">– </w:t>
      </w:r>
      <w:r w:rsidRPr="00886699">
        <w:rPr>
          <w:rFonts w:ascii="Times New Roman" w:hAnsi="Times New Roman" w:cs="Times New Roman"/>
          <w:iCs/>
          <w:color w:val="000000"/>
          <w:sz w:val="28"/>
          <w:szCs w:val="28"/>
        </w:rPr>
        <w:t>Договор залога-1, и Договор залога-2, совместно именуется как Договор залога, а в отдельности как указано выше</w:t>
      </w:r>
      <w:r w:rsidRPr="00886699">
        <w:rPr>
          <w:rFonts w:ascii="Times New Roman" w:hAnsi="Times New Roman" w:cs="Times New Roman"/>
          <w:color w:val="000000"/>
          <w:sz w:val="28"/>
          <w:szCs w:val="28"/>
        </w:rPr>
        <w:t>).</w:t>
      </w:r>
    </w:p>
    <w:p w:rsidR="00886699" w:rsidRPr="00886699" w:rsidP="00886699">
      <w:pPr>
        <w:widowControl w:val="0"/>
        <w:tabs>
          <w:tab w:val="left" w:pos="7371"/>
          <w:tab w:val="left" w:pos="7513"/>
          <w:tab w:val="left" w:pos="7655"/>
        </w:tabs>
        <w:spacing w:after="0" w:line="240" w:lineRule="auto"/>
        <w:ind w:firstLine="709"/>
        <w:jc w:val="both"/>
        <w:rPr>
          <w:rFonts w:ascii="Times New Roman" w:hAnsi="Times New Roman" w:cs="Times New Roman"/>
          <w:color w:val="000000"/>
          <w:sz w:val="28"/>
          <w:szCs w:val="28"/>
        </w:rPr>
      </w:pPr>
      <w:r w:rsidRPr="00886699">
        <w:rPr>
          <w:rFonts w:ascii="Times New Roman" w:hAnsi="Times New Roman" w:cs="Times New Roman"/>
          <w:color w:val="000000"/>
          <w:sz w:val="28"/>
          <w:szCs w:val="28"/>
        </w:rPr>
        <w:t>-</w:t>
      </w:r>
      <w:r w:rsidR="00656EE1">
        <w:rPr>
          <w:rFonts w:ascii="Times New Roman" w:hAnsi="Times New Roman" w:cs="Times New Roman"/>
          <w:color w:val="000000"/>
          <w:sz w:val="28"/>
          <w:szCs w:val="28"/>
        </w:rPr>
        <w:t xml:space="preserve"> </w:t>
      </w:r>
      <w:r w:rsidRPr="00886699">
        <w:rPr>
          <w:rFonts w:ascii="Times New Roman" w:hAnsi="Times New Roman" w:cs="Times New Roman"/>
          <w:color w:val="000000"/>
          <w:sz w:val="28"/>
          <w:szCs w:val="28"/>
        </w:rPr>
        <w:t xml:space="preserve">положения </w:t>
      </w:r>
      <w:r w:rsidR="00656EE1">
        <w:rPr>
          <w:rFonts w:ascii="Times New Roman" w:hAnsi="Times New Roman" w:cs="Times New Roman"/>
          <w:sz w:val="28"/>
          <w:szCs w:val="28"/>
        </w:rPr>
        <w:t>пункта 4 статьи</w:t>
      </w:r>
      <w:r w:rsidR="00F43C66">
        <w:rPr>
          <w:rFonts w:ascii="Times New Roman" w:hAnsi="Times New Roman" w:cs="Times New Roman"/>
          <w:sz w:val="28"/>
          <w:szCs w:val="28"/>
        </w:rPr>
        <w:t xml:space="preserve"> 5 Закона Республики Казахстан</w:t>
      </w:r>
      <w:r w:rsidRPr="00886699">
        <w:rPr>
          <w:rFonts w:ascii="Times New Roman" w:hAnsi="Times New Roman" w:cs="Times New Roman"/>
          <w:sz w:val="28"/>
          <w:szCs w:val="28"/>
        </w:rPr>
        <w:t xml:space="preserve"> от 28 января 2011 года № 401-IV «О медиации»,</w:t>
      </w:r>
      <w:r w:rsidR="00F43C66">
        <w:rPr>
          <w:rFonts w:ascii="Times New Roman" w:hAnsi="Times New Roman" w:cs="Times New Roman"/>
          <w:sz w:val="28"/>
          <w:szCs w:val="28"/>
        </w:rPr>
        <w:t xml:space="preserve"> </w:t>
      </w:r>
      <w:r w:rsidRPr="00886699">
        <w:rPr>
          <w:rFonts w:ascii="Times New Roman" w:hAnsi="Times New Roman" w:cs="Times New Roman"/>
          <w:sz w:val="28"/>
          <w:szCs w:val="28"/>
        </w:rPr>
        <w:t xml:space="preserve">стороны </w:t>
      </w:r>
      <w:bookmarkStart w:id="6" w:name="SUB50200"/>
      <w:bookmarkStart w:id="7" w:name="SUB50300"/>
      <w:bookmarkStart w:id="8" w:name="SUB50400"/>
      <w:bookmarkEnd w:id="6"/>
      <w:bookmarkEnd w:id="7"/>
      <w:bookmarkEnd w:id="8"/>
      <w:r w:rsidRPr="00886699">
        <w:rPr>
          <w:rFonts w:ascii="Times New Roman" w:eastAsia="Times New Roman" w:hAnsi="Times New Roman" w:cs="Times New Roman"/>
          <w:color w:val="000000"/>
          <w:sz w:val="28"/>
          <w:szCs w:val="28"/>
        </w:rPr>
        <w:t xml:space="preserve">свободны в выборе </w:t>
      </w:r>
      <w:r w:rsidRPr="00886699">
        <w:rPr>
          <w:rFonts w:ascii="Times New Roman" w:eastAsia="Times New Roman" w:hAnsi="Times New Roman" w:cs="Times New Roman"/>
          <w:color w:val="000000"/>
          <w:sz w:val="28"/>
          <w:szCs w:val="28"/>
        </w:rPr>
        <w:t>вопросов для обсуждения вариантов взаимоприемлемого соглашения как предусмотренного законом, так и не предусмотренного законом, не нарушающего права и охраняемые законом интересы сторон и третьих лиц;</w:t>
      </w:r>
    </w:p>
    <w:p w:rsidR="00886699" w:rsidRPr="00886699" w:rsidP="00886699">
      <w:pPr>
        <w:widowControl w:val="0"/>
        <w:tabs>
          <w:tab w:val="left" w:pos="7371"/>
          <w:tab w:val="left" w:pos="7513"/>
          <w:tab w:val="left" w:pos="7655"/>
        </w:tabs>
        <w:spacing w:after="0" w:line="240" w:lineRule="auto"/>
        <w:ind w:firstLine="709"/>
        <w:jc w:val="both"/>
        <w:rPr>
          <w:rFonts w:ascii="Times New Roman" w:hAnsi="Times New Roman" w:cs="Times New Roman"/>
          <w:sz w:val="28"/>
          <w:szCs w:val="28"/>
        </w:rPr>
      </w:pPr>
      <w:r w:rsidRPr="00886699">
        <w:rPr>
          <w:rFonts w:ascii="Times New Roman" w:hAnsi="Times New Roman" w:cs="Times New Roman"/>
          <w:sz w:val="28"/>
          <w:szCs w:val="28"/>
        </w:rPr>
        <w:t>-</w:t>
      </w:r>
      <w:r w:rsidR="00E97547">
        <w:rPr>
          <w:rFonts w:ascii="Times New Roman" w:hAnsi="Times New Roman" w:cs="Times New Roman"/>
          <w:sz w:val="28"/>
          <w:szCs w:val="28"/>
        </w:rPr>
        <w:t xml:space="preserve"> </w:t>
      </w:r>
      <w:r w:rsidRPr="00886699">
        <w:rPr>
          <w:rFonts w:ascii="Times New Roman" w:hAnsi="Times New Roman" w:cs="Times New Roman"/>
          <w:sz w:val="28"/>
          <w:szCs w:val="28"/>
        </w:rPr>
        <w:t xml:space="preserve">желание Сторон урегулировать все возникшие вопросы по </w:t>
      </w:r>
      <w:r w:rsidR="00E97547">
        <w:rPr>
          <w:rFonts w:ascii="Times New Roman" w:hAnsi="Times New Roman" w:cs="Times New Roman"/>
          <w:sz w:val="28"/>
          <w:szCs w:val="28"/>
        </w:rPr>
        <w:t>иску</w:t>
      </w:r>
      <w:r w:rsidRPr="00886699">
        <w:rPr>
          <w:rFonts w:ascii="Times New Roman" w:hAnsi="Times New Roman" w:cs="Times New Roman"/>
          <w:sz w:val="28"/>
          <w:szCs w:val="28"/>
        </w:rPr>
        <w:t>, пришли к совместному решению заключить настоящее Соглашение об урегулировании спора (конфликта) в порядке медиации (далее – Медиативное со</w:t>
      </w:r>
      <w:r w:rsidR="00931738">
        <w:rPr>
          <w:rFonts w:ascii="Times New Roman" w:hAnsi="Times New Roman" w:cs="Times New Roman"/>
          <w:sz w:val="28"/>
          <w:szCs w:val="28"/>
        </w:rPr>
        <w:t>глашение), которым предусмотрели следующие условия</w:t>
      </w:r>
      <w:r w:rsidRPr="00886699">
        <w:rPr>
          <w:rFonts w:ascii="Times New Roman" w:hAnsi="Times New Roman" w:cs="Times New Roman"/>
          <w:sz w:val="28"/>
          <w:szCs w:val="28"/>
        </w:rPr>
        <w:t>:</w:t>
      </w:r>
    </w:p>
    <w:p w:rsidR="00886699" w:rsidRPr="00886699" w:rsidP="00886699">
      <w:pPr>
        <w:pStyle w:val="Textbody"/>
        <w:suppressAutoHyphens w:val="0"/>
        <w:spacing w:after="0" w:line="240" w:lineRule="auto"/>
        <w:ind w:firstLine="709"/>
        <w:jc w:val="both"/>
        <w:rPr>
          <w:rFonts w:ascii="Times New Roman" w:hAnsi="Times New Roman" w:cs="Times New Roman"/>
          <w:sz w:val="28"/>
          <w:szCs w:val="28"/>
        </w:rPr>
      </w:pPr>
      <w:r w:rsidRPr="00886699">
        <w:rPr>
          <w:rFonts w:ascii="Times New Roman" w:hAnsi="Times New Roman" w:cs="Times New Roman"/>
          <w:sz w:val="28"/>
          <w:szCs w:val="28"/>
        </w:rPr>
        <w:t>1. Настоящее Медиативное соглашение подписывается Сторон</w:t>
      </w:r>
      <w:r w:rsidR="00F43C66">
        <w:rPr>
          <w:rFonts w:ascii="Times New Roman" w:hAnsi="Times New Roman" w:cs="Times New Roman"/>
          <w:sz w:val="28"/>
          <w:szCs w:val="28"/>
        </w:rPr>
        <w:t>ами в соответствии с нормами статьи</w:t>
      </w:r>
      <w:r w:rsidRPr="00886699">
        <w:rPr>
          <w:rFonts w:ascii="Times New Roman" w:hAnsi="Times New Roman" w:cs="Times New Roman"/>
          <w:sz w:val="28"/>
          <w:szCs w:val="28"/>
        </w:rPr>
        <w:t xml:space="preserve"> 9 Гражданского Кодекса Республики Казахстан </w:t>
      </w:r>
      <w:r w:rsidR="00F43C66">
        <w:rPr>
          <w:rFonts w:ascii="Times New Roman" w:hAnsi="Times New Roman" w:cs="Times New Roman"/>
          <w:sz w:val="28"/>
          <w:szCs w:val="28"/>
        </w:rPr>
        <w:t>и части первой статьи 48, статей</w:t>
      </w:r>
      <w:r w:rsidRPr="00886699">
        <w:rPr>
          <w:rFonts w:ascii="Times New Roman" w:hAnsi="Times New Roman" w:cs="Times New Roman"/>
          <w:sz w:val="28"/>
          <w:szCs w:val="28"/>
        </w:rPr>
        <w:t xml:space="preserve"> 179-18</w:t>
      </w:r>
      <w:r w:rsidR="009C0089">
        <w:rPr>
          <w:rFonts w:ascii="Times New Roman" w:hAnsi="Times New Roman" w:cs="Times New Roman"/>
          <w:sz w:val="28"/>
          <w:szCs w:val="28"/>
        </w:rPr>
        <w:t xml:space="preserve">0 </w:t>
      </w:r>
      <w:r w:rsidR="00F43C66">
        <w:rPr>
          <w:rFonts w:ascii="Times New Roman" w:hAnsi="Times New Roman" w:cs="Times New Roman"/>
          <w:sz w:val="28"/>
          <w:szCs w:val="28"/>
        </w:rPr>
        <w:t>Гражданского</w:t>
      </w:r>
      <w:r w:rsidRPr="00886699">
        <w:rPr>
          <w:rFonts w:ascii="Times New Roman" w:hAnsi="Times New Roman" w:cs="Times New Roman"/>
          <w:sz w:val="28"/>
          <w:szCs w:val="28"/>
        </w:rPr>
        <w:t xml:space="preserve"> процессуаль</w:t>
      </w:r>
      <w:r w:rsidR="00F43C66">
        <w:rPr>
          <w:rFonts w:ascii="Times New Roman" w:hAnsi="Times New Roman" w:cs="Times New Roman"/>
          <w:sz w:val="28"/>
          <w:szCs w:val="28"/>
        </w:rPr>
        <w:t>ного</w:t>
      </w:r>
      <w:r w:rsidR="009C0089">
        <w:rPr>
          <w:rFonts w:ascii="Times New Roman" w:hAnsi="Times New Roman" w:cs="Times New Roman"/>
          <w:sz w:val="28"/>
          <w:szCs w:val="28"/>
        </w:rPr>
        <w:t xml:space="preserve"> кодекс</w:t>
      </w:r>
      <w:r w:rsidR="00F43C66">
        <w:rPr>
          <w:rFonts w:ascii="Times New Roman" w:hAnsi="Times New Roman" w:cs="Times New Roman"/>
          <w:sz w:val="28"/>
          <w:szCs w:val="28"/>
        </w:rPr>
        <w:t>а</w:t>
      </w:r>
      <w:r w:rsidR="009C0089">
        <w:rPr>
          <w:rFonts w:ascii="Times New Roman" w:hAnsi="Times New Roman" w:cs="Times New Roman"/>
          <w:sz w:val="28"/>
          <w:szCs w:val="28"/>
        </w:rPr>
        <w:t xml:space="preserve"> Республики Казахстан</w:t>
      </w:r>
      <w:r w:rsidRPr="00886699">
        <w:rPr>
          <w:rFonts w:ascii="Times New Roman" w:hAnsi="Times New Roman" w:cs="Times New Roman"/>
          <w:sz w:val="28"/>
          <w:szCs w:val="28"/>
        </w:rPr>
        <w:t>, с целью урегулирования спора по обоюдной воле всех Сторон, которы</w:t>
      </w:r>
      <w:r w:rsidR="00931738">
        <w:rPr>
          <w:rFonts w:ascii="Times New Roman" w:hAnsi="Times New Roman" w:cs="Times New Roman"/>
          <w:sz w:val="28"/>
          <w:szCs w:val="28"/>
        </w:rPr>
        <w:t>й повлек за собой выше указанный</w:t>
      </w:r>
      <w:r w:rsidRPr="00886699">
        <w:rPr>
          <w:rFonts w:ascii="Times New Roman" w:hAnsi="Times New Roman" w:cs="Times New Roman"/>
          <w:sz w:val="28"/>
          <w:szCs w:val="28"/>
        </w:rPr>
        <w:t xml:space="preserve"> иск;</w:t>
      </w:r>
    </w:p>
    <w:p w:rsidR="00886699" w:rsidRPr="00886699" w:rsidP="00886699">
      <w:pPr>
        <w:pStyle w:val="Textbody"/>
        <w:suppressAutoHyphens w:val="0"/>
        <w:spacing w:after="0" w:line="240" w:lineRule="auto"/>
        <w:ind w:firstLine="709"/>
        <w:jc w:val="both"/>
        <w:rPr>
          <w:rFonts w:ascii="Times New Roman" w:hAnsi="Times New Roman" w:cs="Times New Roman"/>
          <w:sz w:val="28"/>
          <w:szCs w:val="28"/>
        </w:rPr>
      </w:pPr>
      <w:r w:rsidRPr="00886699">
        <w:rPr>
          <w:rFonts w:ascii="Times New Roman" w:hAnsi="Times New Roman" w:cs="Times New Roman"/>
          <w:sz w:val="28"/>
          <w:szCs w:val="28"/>
        </w:rPr>
        <w:t>2. Стороны подписанием настоящего Медиативного соглашения подтверждают, что не прекратил действия</w:t>
      </w:r>
      <w:r w:rsidR="00507B07">
        <w:rPr>
          <w:rFonts w:ascii="Times New Roman" w:hAnsi="Times New Roman" w:cs="Times New Roman"/>
          <w:sz w:val="28"/>
          <w:szCs w:val="28"/>
        </w:rPr>
        <w:t xml:space="preserve"> </w:t>
      </w:r>
      <w:r w:rsidRPr="00886699">
        <w:rPr>
          <w:rFonts w:ascii="Times New Roman" w:hAnsi="Times New Roman" w:cs="Times New Roman"/>
          <w:sz w:val="28"/>
          <w:szCs w:val="28"/>
        </w:rPr>
        <w:t>Договора займа, который и после подписания настоящего Медиативного соглашения будут действовать в соответствии с установленными условиями, в том числе с учетом изменений, внесенных согласно дополнительным соглашениям к нему, в соответствии с условиями настоящего Медиативного соглашения.</w:t>
      </w:r>
    </w:p>
    <w:p w:rsidR="00886699" w:rsidRPr="00886699" w:rsidP="00886699">
      <w:pPr>
        <w:pStyle w:val="Textbody"/>
        <w:suppressAutoHyphens w:val="0"/>
        <w:spacing w:after="0" w:line="240" w:lineRule="auto"/>
        <w:ind w:firstLine="709"/>
        <w:jc w:val="both"/>
        <w:rPr>
          <w:rFonts w:ascii="Times New Roman" w:hAnsi="Times New Roman" w:cs="Times New Roman"/>
          <w:sz w:val="28"/>
          <w:szCs w:val="28"/>
        </w:rPr>
      </w:pPr>
      <w:r w:rsidRPr="00886699">
        <w:rPr>
          <w:rFonts w:ascii="Times New Roman" w:hAnsi="Times New Roman" w:cs="Times New Roman"/>
          <w:sz w:val="28"/>
          <w:szCs w:val="28"/>
        </w:rPr>
        <w:t xml:space="preserve">3. Стороны пришли к согласию, что при условии внесения Должником денежных средств в размере не менее 1-го, ежемесячного платежа в счет погашения долга, и направить обеспеченные денежные средства на погашение в следующем порядке до проведения реструктуризации: </w:t>
      </w:r>
    </w:p>
    <w:p w:rsidR="00886699" w:rsidRPr="00886699" w:rsidP="00886699">
      <w:pPr>
        <w:pStyle w:val="Textbody"/>
        <w:suppressAutoHyphens w:val="0"/>
        <w:spacing w:after="0" w:line="240" w:lineRule="auto"/>
        <w:ind w:firstLine="709"/>
        <w:jc w:val="both"/>
        <w:rPr>
          <w:rFonts w:ascii="Times New Roman" w:hAnsi="Times New Roman" w:cs="Times New Roman"/>
          <w:iCs/>
          <w:sz w:val="28"/>
          <w:szCs w:val="28"/>
        </w:rPr>
      </w:pPr>
      <w:r w:rsidRPr="00886699">
        <w:rPr>
          <w:rFonts w:ascii="Times New Roman" w:hAnsi="Times New Roman" w:cs="Times New Roman"/>
          <w:iCs/>
          <w:sz w:val="28"/>
          <w:szCs w:val="28"/>
        </w:rPr>
        <w:t>-</w:t>
      </w:r>
      <w:r w:rsidR="004B72CA">
        <w:rPr>
          <w:rFonts w:ascii="Times New Roman" w:hAnsi="Times New Roman" w:cs="Times New Roman"/>
          <w:iCs/>
          <w:sz w:val="28"/>
          <w:szCs w:val="28"/>
        </w:rPr>
        <w:t xml:space="preserve"> </w:t>
      </w:r>
      <w:r w:rsidRPr="00886699">
        <w:rPr>
          <w:rFonts w:ascii="Times New Roman" w:hAnsi="Times New Roman" w:cs="Times New Roman"/>
          <w:iCs/>
          <w:sz w:val="28"/>
          <w:szCs w:val="28"/>
        </w:rPr>
        <w:t>на погашение неустойки (пени) в размере 100% в сумме 260 454,</w:t>
      </w:r>
      <w:r w:rsidR="009C0089">
        <w:rPr>
          <w:rFonts w:ascii="Times New Roman" w:hAnsi="Times New Roman" w:cs="Times New Roman"/>
          <w:iCs/>
          <w:sz w:val="28"/>
          <w:szCs w:val="28"/>
        </w:rPr>
        <w:t xml:space="preserve"> </w:t>
      </w:r>
      <w:r w:rsidRPr="00886699">
        <w:rPr>
          <w:rFonts w:ascii="Times New Roman" w:hAnsi="Times New Roman" w:cs="Times New Roman"/>
          <w:iCs/>
          <w:sz w:val="28"/>
          <w:szCs w:val="28"/>
        </w:rPr>
        <w:t>17 тенге по Договору займа, после не применять начисление остатка неустойки (пени) по Договору займа с даты выхода на просрочку по день исполнения</w:t>
      </w:r>
      <w:r w:rsidR="009C0089">
        <w:rPr>
          <w:rFonts w:ascii="Times New Roman" w:hAnsi="Times New Roman" w:cs="Times New Roman"/>
          <w:iCs/>
          <w:sz w:val="28"/>
          <w:szCs w:val="28"/>
        </w:rPr>
        <w:t xml:space="preserve"> </w:t>
      </w:r>
      <w:r w:rsidRPr="00886699">
        <w:rPr>
          <w:rFonts w:ascii="Times New Roman" w:hAnsi="Times New Roman" w:cs="Times New Roman"/>
          <w:iCs/>
          <w:sz w:val="28"/>
          <w:szCs w:val="28"/>
        </w:rPr>
        <w:t>решения Уполномоченного органа Банка о реструктуризации;</w:t>
      </w:r>
    </w:p>
    <w:p w:rsidR="00886699" w:rsidRPr="00886699" w:rsidP="00886699">
      <w:pPr>
        <w:pStyle w:val="Textbody"/>
        <w:suppressAutoHyphens w:val="0"/>
        <w:spacing w:after="0" w:line="240" w:lineRule="auto"/>
        <w:ind w:firstLine="709"/>
        <w:jc w:val="both"/>
        <w:rPr>
          <w:rFonts w:ascii="Times New Roman" w:hAnsi="Times New Roman" w:cs="Times New Roman"/>
          <w:sz w:val="28"/>
          <w:szCs w:val="28"/>
        </w:rPr>
      </w:pPr>
      <w:r w:rsidRPr="00886699">
        <w:rPr>
          <w:rFonts w:ascii="Times New Roman" w:hAnsi="Times New Roman" w:cs="Times New Roman"/>
          <w:iCs/>
          <w:sz w:val="28"/>
          <w:szCs w:val="28"/>
        </w:rPr>
        <w:t xml:space="preserve">- на погашение </w:t>
      </w:r>
      <w:r w:rsidRPr="00886699">
        <w:rPr>
          <w:rFonts w:ascii="Times New Roman" w:hAnsi="Times New Roman" w:cs="Times New Roman"/>
          <w:sz w:val="28"/>
          <w:szCs w:val="28"/>
        </w:rPr>
        <w:t xml:space="preserve">дебиторской задолженности в сумме 34 000 тенге, за проведение оценки залогового имущества независимой оценочной компанией до проведения реструктуризации; </w:t>
      </w:r>
    </w:p>
    <w:p w:rsidR="00886699" w:rsidRPr="00886699" w:rsidP="00886699">
      <w:pPr>
        <w:pStyle w:val="ListParagraph"/>
        <w:widowControl w:val="0"/>
        <w:spacing w:after="0" w:line="240" w:lineRule="auto"/>
        <w:ind w:left="0" w:firstLine="709"/>
        <w:jc w:val="both"/>
        <w:rPr>
          <w:rFonts w:ascii="Times New Roman" w:hAnsi="Times New Roman" w:cs="Times New Roman"/>
          <w:sz w:val="28"/>
          <w:szCs w:val="28"/>
        </w:rPr>
      </w:pPr>
      <w:r w:rsidRPr="00886699">
        <w:rPr>
          <w:rFonts w:ascii="Times New Roman" w:hAnsi="Times New Roman" w:cs="Times New Roman"/>
          <w:sz w:val="28"/>
          <w:szCs w:val="28"/>
        </w:rPr>
        <w:t>- на частичное погашение просроченного вознаграждения по Договора займа-1;</w:t>
      </w:r>
    </w:p>
    <w:p w:rsidR="00886699" w:rsidRPr="00886699" w:rsidP="00886699">
      <w:pPr>
        <w:pStyle w:val="Textbody"/>
        <w:suppressAutoHyphens w:val="0"/>
        <w:spacing w:after="0" w:line="240" w:lineRule="auto"/>
        <w:ind w:firstLine="709"/>
        <w:jc w:val="both"/>
        <w:rPr>
          <w:rFonts w:ascii="Times New Roman" w:hAnsi="Times New Roman" w:cs="Times New Roman"/>
          <w:sz w:val="28"/>
          <w:szCs w:val="28"/>
        </w:rPr>
      </w:pPr>
      <w:r w:rsidRPr="00886699">
        <w:rPr>
          <w:rFonts w:ascii="Times New Roman" w:hAnsi="Times New Roman" w:cs="Times New Roman"/>
          <w:sz w:val="28"/>
          <w:szCs w:val="28"/>
        </w:rPr>
        <w:t>4. Должник принимает на себя обязательства погасить остаток задолженности перед Банком по Договору займа, с учётом проведенной реструктуризации;</w:t>
      </w:r>
    </w:p>
    <w:p w:rsidR="00886699" w:rsidRPr="00886699" w:rsidP="00886699">
      <w:pPr>
        <w:pStyle w:val="Textbody"/>
        <w:suppressAutoHyphens w:val="0"/>
        <w:spacing w:after="0" w:line="240" w:lineRule="auto"/>
        <w:ind w:firstLine="709"/>
        <w:jc w:val="both"/>
        <w:rPr>
          <w:rFonts w:ascii="Times New Roman" w:hAnsi="Times New Roman" w:cs="Times New Roman"/>
          <w:sz w:val="28"/>
          <w:szCs w:val="28"/>
        </w:rPr>
      </w:pPr>
      <w:r w:rsidRPr="00886699">
        <w:rPr>
          <w:rFonts w:ascii="Times New Roman" w:hAnsi="Times New Roman" w:cs="Times New Roman"/>
          <w:sz w:val="28"/>
          <w:szCs w:val="28"/>
        </w:rPr>
        <w:t>5.</w:t>
      </w:r>
      <w:r w:rsidR="00507B07">
        <w:rPr>
          <w:rFonts w:ascii="Times New Roman" w:hAnsi="Times New Roman" w:cs="Times New Roman"/>
          <w:sz w:val="28"/>
          <w:szCs w:val="28"/>
        </w:rPr>
        <w:t xml:space="preserve"> </w:t>
      </w:r>
      <w:r w:rsidRPr="00886699">
        <w:rPr>
          <w:rFonts w:ascii="Times New Roman" w:hAnsi="Times New Roman" w:cs="Times New Roman"/>
          <w:sz w:val="28"/>
          <w:szCs w:val="28"/>
        </w:rPr>
        <w:t>Стороны обязуются незамедлительно заключить дополнительные соглашения к Договору займа</w:t>
      </w:r>
      <w:r w:rsidR="009C0089">
        <w:rPr>
          <w:rFonts w:ascii="Times New Roman" w:hAnsi="Times New Roman" w:cs="Times New Roman"/>
          <w:sz w:val="28"/>
          <w:szCs w:val="28"/>
        </w:rPr>
        <w:t xml:space="preserve"> </w:t>
      </w:r>
      <w:r w:rsidRPr="00886699">
        <w:rPr>
          <w:rFonts w:ascii="Times New Roman" w:hAnsi="Times New Roman" w:cs="Times New Roman"/>
          <w:sz w:val="28"/>
          <w:szCs w:val="28"/>
        </w:rPr>
        <w:t>на следующих основных условиях:</w:t>
      </w:r>
    </w:p>
    <w:p w:rsidR="00886699" w:rsidRPr="00886699" w:rsidP="00886699">
      <w:pPr>
        <w:pStyle w:val="Textbody"/>
        <w:suppressAutoHyphens w:val="0"/>
        <w:spacing w:after="0" w:line="240" w:lineRule="auto"/>
        <w:ind w:firstLine="709"/>
        <w:jc w:val="both"/>
        <w:rPr>
          <w:rFonts w:ascii="Times New Roman" w:eastAsia="Calibri" w:hAnsi="Times New Roman" w:cs="Times New Roman"/>
          <w:iCs/>
          <w:kern w:val="2"/>
          <w:sz w:val="28"/>
          <w:szCs w:val="28"/>
        </w:rPr>
      </w:pPr>
      <w:r w:rsidRPr="00886699">
        <w:rPr>
          <w:rFonts w:ascii="Times New Roman" w:eastAsia="Calibri" w:hAnsi="Times New Roman" w:cs="Times New Roman"/>
          <w:iCs/>
          <w:kern w:val="2"/>
          <w:sz w:val="28"/>
          <w:szCs w:val="28"/>
        </w:rPr>
        <w:t>5.1.</w:t>
      </w:r>
      <w:r w:rsidR="00507B07">
        <w:rPr>
          <w:rFonts w:ascii="Times New Roman" w:eastAsia="Calibri" w:hAnsi="Times New Roman" w:cs="Times New Roman"/>
          <w:iCs/>
          <w:kern w:val="2"/>
          <w:sz w:val="28"/>
          <w:szCs w:val="28"/>
        </w:rPr>
        <w:t xml:space="preserve"> </w:t>
      </w:r>
      <w:r w:rsidRPr="00886699">
        <w:rPr>
          <w:rFonts w:ascii="Times New Roman" w:eastAsia="Calibri" w:hAnsi="Times New Roman" w:cs="Times New Roman"/>
          <w:iCs/>
          <w:kern w:val="2"/>
          <w:sz w:val="28"/>
          <w:szCs w:val="28"/>
        </w:rPr>
        <w:t>отменить дефолт по Договору займа;</w:t>
      </w:r>
    </w:p>
    <w:p w:rsidR="00886699" w:rsidRPr="00886699" w:rsidP="00886699">
      <w:pPr>
        <w:pStyle w:val="ListParagraph"/>
        <w:widowControl w:val="0"/>
        <w:spacing w:after="0" w:line="240" w:lineRule="auto"/>
        <w:ind w:left="0" w:firstLine="709"/>
        <w:jc w:val="both"/>
        <w:rPr>
          <w:rFonts w:ascii="Times New Roman" w:hAnsi="Times New Roman" w:cs="Times New Roman"/>
          <w:sz w:val="28"/>
          <w:szCs w:val="28"/>
        </w:rPr>
      </w:pPr>
      <w:r w:rsidRPr="00886699">
        <w:rPr>
          <w:rFonts w:ascii="Times New Roman" w:hAnsi="Times New Roman" w:cs="Times New Roman"/>
          <w:sz w:val="28"/>
          <w:szCs w:val="28"/>
        </w:rPr>
        <w:t>5.2.</w:t>
      </w:r>
      <w:r w:rsidR="00507B07">
        <w:rPr>
          <w:rFonts w:ascii="Times New Roman" w:hAnsi="Times New Roman" w:cs="Times New Roman"/>
          <w:sz w:val="28"/>
          <w:szCs w:val="28"/>
        </w:rPr>
        <w:t xml:space="preserve"> </w:t>
      </w:r>
      <w:r w:rsidRPr="00886699">
        <w:rPr>
          <w:rFonts w:ascii="Times New Roman" w:eastAsia="Calibri" w:hAnsi="Times New Roman" w:cs="Times New Roman"/>
          <w:iCs/>
          <w:kern w:val="2"/>
          <w:sz w:val="28"/>
          <w:szCs w:val="28"/>
        </w:rPr>
        <w:t xml:space="preserve">возобновить начисление вознаграждения по </w:t>
      </w:r>
      <w:bookmarkStart w:id="9" w:name="_Hlk133343037"/>
      <w:r w:rsidRPr="00886699">
        <w:rPr>
          <w:rFonts w:ascii="Times New Roman" w:eastAsia="Calibri" w:hAnsi="Times New Roman" w:cs="Times New Roman"/>
          <w:iCs/>
          <w:kern w:val="2"/>
          <w:sz w:val="28"/>
          <w:szCs w:val="28"/>
        </w:rPr>
        <w:t xml:space="preserve">Договору займа </w:t>
      </w:r>
      <w:bookmarkEnd w:id="9"/>
      <w:r w:rsidRPr="00886699">
        <w:rPr>
          <w:rFonts w:ascii="Times New Roman" w:eastAsia="Calibri" w:hAnsi="Times New Roman" w:cs="Times New Roman"/>
          <w:iCs/>
          <w:kern w:val="2"/>
          <w:sz w:val="28"/>
          <w:szCs w:val="28"/>
        </w:rPr>
        <w:t>с даты объявления дефолта;</w:t>
      </w:r>
    </w:p>
    <w:p w:rsidR="00886699" w:rsidRPr="00886699" w:rsidP="00886699">
      <w:pPr>
        <w:pStyle w:val="ListParagraph"/>
        <w:widowControl w:val="0"/>
        <w:spacing w:after="0" w:line="240" w:lineRule="auto"/>
        <w:ind w:left="0" w:firstLine="709"/>
        <w:jc w:val="both"/>
        <w:rPr>
          <w:rFonts w:ascii="Times New Roman" w:eastAsia="Calibri" w:hAnsi="Times New Roman" w:cs="Times New Roman"/>
          <w:iCs/>
          <w:kern w:val="2"/>
          <w:sz w:val="28"/>
          <w:szCs w:val="28"/>
        </w:rPr>
      </w:pPr>
      <w:r w:rsidRPr="00886699">
        <w:rPr>
          <w:rFonts w:ascii="Times New Roman" w:eastAsia="Calibri" w:hAnsi="Times New Roman" w:cs="Times New Roman"/>
          <w:iCs/>
          <w:kern w:val="2"/>
          <w:sz w:val="28"/>
          <w:szCs w:val="28"/>
        </w:rPr>
        <w:t xml:space="preserve">5.3. возобновить начисление неустойки (пени) по Договору займа с даты </w:t>
      </w:r>
      <w:r w:rsidRPr="00886699">
        <w:rPr>
          <w:rFonts w:ascii="Times New Roman" w:hAnsi="Times New Roman" w:cs="Times New Roman"/>
          <w:sz w:val="28"/>
          <w:szCs w:val="28"/>
        </w:rPr>
        <w:t>исполнения решения Уполномоченного органа Банка о реструктуризации</w:t>
      </w:r>
      <w:r w:rsidRPr="00886699">
        <w:rPr>
          <w:rFonts w:ascii="Times New Roman" w:eastAsia="Calibri" w:hAnsi="Times New Roman" w:cs="Times New Roman"/>
          <w:iCs/>
          <w:kern w:val="2"/>
          <w:sz w:val="28"/>
          <w:szCs w:val="28"/>
        </w:rPr>
        <w:t xml:space="preserve"> (в АБИС, начисляется при допущении просрочки платежей);</w:t>
      </w:r>
    </w:p>
    <w:p w:rsidR="00886699" w:rsidRPr="00886699" w:rsidP="00886699">
      <w:pPr>
        <w:pStyle w:val="ListParagraph"/>
        <w:widowControl w:val="0"/>
        <w:spacing w:after="0" w:line="240" w:lineRule="auto"/>
        <w:ind w:left="0" w:firstLine="709"/>
        <w:jc w:val="both"/>
        <w:rPr>
          <w:rFonts w:ascii="Times New Roman" w:eastAsia="Calibri" w:hAnsi="Times New Roman" w:cs="Times New Roman"/>
          <w:iCs/>
          <w:kern w:val="2"/>
          <w:sz w:val="28"/>
          <w:szCs w:val="28"/>
        </w:rPr>
      </w:pPr>
      <w:r w:rsidRPr="00886699">
        <w:rPr>
          <w:rFonts w:ascii="Times New Roman" w:eastAsia="Calibri" w:hAnsi="Times New Roman" w:cs="Times New Roman"/>
          <w:iCs/>
          <w:kern w:val="2"/>
          <w:sz w:val="28"/>
          <w:szCs w:val="28"/>
        </w:rPr>
        <w:t>5.4.</w:t>
      </w:r>
      <w:r w:rsidR="004B72CA">
        <w:rPr>
          <w:rFonts w:ascii="Times New Roman" w:eastAsia="Calibri" w:hAnsi="Times New Roman" w:cs="Times New Roman"/>
          <w:iCs/>
          <w:kern w:val="2"/>
          <w:sz w:val="28"/>
          <w:szCs w:val="28"/>
        </w:rPr>
        <w:t xml:space="preserve"> </w:t>
      </w:r>
      <w:r w:rsidRPr="00886699">
        <w:rPr>
          <w:rFonts w:ascii="Times New Roman" w:eastAsia="Calibri" w:hAnsi="Times New Roman" w:cs="Times New Roman"/>
          <w:iCs/>
          <w:kern w:val="2"/>
          <w:sz w:val="28"/>
          <w:szCs w:val="28"/>
        </w:rPr>
        <w:t xml:space="preserve">установить льготный график платежей в размере 50% от суммы ежемесячного платежа на момент финансирования, сроком на 3 месяца; </w:t>
      </w:r>
    </w:p>
    <w:p w:rsidR="00886699" w:rsidRPr="00886699" w:rsidP="00886699">
      <w:pPr>
        <w:pStyle w:val="ListParagraph"/>
        <w:widowControl w:val="0"/>
        <w:spacing w:after="0" w:line="240" w:lineRule="auto"/>
        <w:ind w:left="0" w:firstLine="709"/>
        <w:jc w:val="both"/>
        <w:rPr>
          <w:rFonts w:ascii="Times New Roman" w:eastAsia="Calibri" w:hAnsi="Times New Roman" w:cs="Times New Roman"/>
          <w:iCs/>
          <w:kern w:val="2"/>
          <w:sz w:val="28"/>
          <w:szCs w:val="28"/>
        </w:rPr>
      </w:pPr>
      <w:r w:rsidRPr="00886699">
        <w:rPr>
          <w:rFonts w:ascii="Times New Roman" w:eastAsia="Calibri" w:hAnsi="Times New Roman" w:cs="Times New Roman"/>
          <w:iCs/>
          <w:kern w:val="2"/>
          <w:sz w:val="28"/>
          <w:szCs w:val="28"/>
        </w:rPr>
        <w:t xml:space="preserve">5.5. </w:t>
      </w:r>
      <w:r w:rsidRPr="00886699">
        <w:rPr>
          <w:rFonts w:ascii="Times New Roman" w:hAnsi="Times New Roman" w:cs="Times New Roman"/>
          <w:sz w:val="28"/>
          <w:szCs w:val="28"/>
        </w:rPr>
        <w:t>пролонгировать срок Договора займа на срок, необходимый для сохранения ежемесячного платежа в размере не более суммы ежемесячных платежей;</w:t>
      </w:r>
    </w:p>
    <w:p w:rsidR="00886699" w:rsidRPr="00886699" w:rsidP="00886699">
      <w:pPr>
        <w:pStyle w:val="ListParagraph"/>
        <w:widowControl w:val="0"/>
        <w:spacing w:after="0" w:line="240" w:lineRule="auto"/>
        <w:ind w:left="0" w:firstLine="709"/>
        <w:jc w:val="both"/>
        <w:rPr>
          <w:rFonts w:ascii="Times New Roman" w:eastAsia="Calibri" w:hAnsi="Times New Roman" w:cs="Times New Roman"/>
          <w:iCs/>
          <w:kern w:val="2"/>
          <w:sz w:val="28"/>
          <w:szCs w:val="28"/>
        </w:rPr>
      </w:pPr>
      <w:r w:rsidRPr="00886699">
        <w:rPr>
          <w:rFonts w:ascii="Times New Roman" w:hAnsi="Times New Roman" w:cs="Times New Roman"/>
          <w:sz w:val="28"/>
          <w:szCs w:val="28"/>
        </w:rPr>
        <w:t xml:space="preserve">5.6. сумму просроченного/отсроченного основного долга вернуть с просроченных счетов на срочные счета, и распределить до конца срока кредитования по </w:t>
      </w:r>
      <w:r w:rsidRPr="00886699">
        <w:rPr>
          <w:rFonts w:ascii="Times New Roman" w:eastAsia="Calibri" w:hAnsi="Times New Roman" w:cs="Times New Roman"/>
          <w:iCs/>
          <w:kern w:val="2"/>
          <w:sz w:val="28"/>
          <w:szCs w:val="28"/>
        </w:rPr>
        <w:t>Договору займа, по истечен</w:t>
      </w:r>
      <w:r w:rsidR="00507B07">
        <w:rPr>
          <w:rFonts w:ascii="Times New Roman" w:eastAsia="Calibri" w:hAnsi="Times New Roman" w:cs="Times New Roman"/>
          <w:iCs/>
          <w:kern w:val="2"/>
          <w:sz w:val="28"/>
          <w:szCs w:val="28"/>
        </w:rPr>
        <w:t xml:space="preserve">ию льготного периода согласно пункту </w:t>
      </w:r>
      <w:r w:rsidRPr="00886699">
        <w:rPr>
          <w:rFonts w:ascii="Times New Roman" w:eastAsia="Calibri" w:hAnsi="Times New Roman" w:cs="Times New Roman"/>
          <w:iCs/>
          <w:kern w:val="2"/>
          <w:sz w:val="28"/>
          <w:szCs w:val="28"/>
        </w:rPr>
        <w:t>5.4. Медиативного соглашения</w:t>
      </w:r>
      <w:r w:rsidRPr="00886699">
        <w:rPr>
          <w:rFonts w:ascii="Times New Roman" w:hAnsi="Times New Roman" w:cs="Times New Roman"/>
          <w:sz w:val="28"/>
          <w:szCs w:val="28"/>
        </w:rPr>
        <w:t>;</w:t>
      </w:r>
    </w:p>
    <w:p w:rsidR="00886699" w:rsidRPr="00886699" w:rsidP="00886699">
      <w:pPr>
        <w:pStyle w:val="ListParagraph"/>
        <w:widowControl w:val="0"/>
        <w:spacing w:after="0" w:line="240" w:lineRule="auto"/>
        <w:ind w:left="0" w:firstLine="709"/>
        <w:jc w:val="both"/>
        <w:rPr>
          <w:rFonts w:ascii="Times New Roman" w:hAnsi="Times New Roman" w:cs="Times New Roman"/>
          <w:sz w:val="28"/>
          <w:szCs w:val="28"/>
        </w:rPr>
      </w:pPr>
      <w:r w:rsidRPr="00886699">
        <w:rPr>
          <w:rFonts w:ascii="Times New Roman" w:hAnsi="Times New Roman" w:cs="Times New Roman"/>
          <w:sz w:val="28"/>
          <w:szCs w:val="28"/>
        </w:rPr>
        <w:t xml:space="preserve">5.7. сумму просроченного/отсроченного вознаграждения вернуть с просроченных счетов на срочные счета, и распределить равными долями до конца срока кредитования по </w:t>
      </w:r>
      <w:r w:rsidRPr="00886699">
        <w:rPr>
          <w:rFonts w:ascii="Times New Roman" w:eastAsia="Calibri" w:hAnsi="Times New Roman" w:cs="Times New Roman"/>
          <w:iCs/>
          <w:kern w:val="2"/>
          <w:sz w:val="28"/>
          <w:szCs w:val="28"/>
        </w:rPr>
        <w:t>Договору займа, по истечен</w:t>
      </w:r>
      <w:r w:rsidR="009C0089">
        <w:rPr>
          <w:rFonts w:ascii="Times New Roman" w:eastAsia="Calibri" w:hAnsi="Times New Roman" w:cs="Times New Roman"/>
          <w:iCs/>
          <w:kern w:val="2"/>
          <w:sz w:val="28"/>
          <w:szCs w:val="28"/>
        </w:rPr>
        <w:t xml:space="preserve">ию льготного периода согласно пункту </w:t>
      </w:r>
      <w:r w:rsidRPr="00886699">
        <w:rPr>
          <w:rFonts w:ascii="Times New Roman" w:eastAsia="Calibri" w:hAnsi="Times New Roman" w:cs="Times New Roman"/>
          <w:iCs/>
          <w:kern w:val="2"/>
          <w:sz w:val="28"/>
          <w:szCs w:val="28"/>
        </w:rPr>
        <w:t>5.4. Медиативного соглашения</w:t>
      </w:r>
      <w:r w:rsidRPr="00886699">
        <w:rPr>
          <w:rFonts w:ascii="Times New Roman" w:hAnsi="Times New Roman" w:cs="Times New Roman"/>
          <w:sz w:val="28"/>
          <w:szCs w:val="28"/>
        </w:rPr>
        <w:t>;</w:t>
      </w:r>
    </w:p>
    <w:p w:rsidR="00886699" w:rsidRPr="00886699" w:rsidP="00886699">
      <w:pPr>
        <w:pStyle w:val="ListParagraph"/>
        <w:widowControl w:val="0"/>
        <w:spacing w:after="0" w:line="240" w:lineRule="auto"/>
        <w:ind w:left="0" w:firstLine="709"/>
        <w:jc w:val="both"/>
        <w:rPr>
          <w:rFonts w:ascii="Times New Roman" w:hAnsi="Times New Roman" w:cs="Times New Roman"/>
          <w:sz w:val="28"/>
          <w:szCs w:val="28"/>
        </w:rPr>
      </w:pPr>
      <w:r w:rsidRPr="00886699">
        <w:rPr>
          <w:rFonts w:ascii="Times New Roman" w:hAnsi="Times New Roman" w:cs="Times New Roman"/>
          <w:sz w:val="28"/>
          <w:szCs w:val="28"/>
        </w:rPr>
        <w:t>5.8.</w:t>
      </w:r>
      <w:r w:rsidR="00D309E8">
        <w:rPr>
          <w:rFonts w:ascii="Times New Roman" w:hAnsi="Times New Roman" w:cs="Times New Roman"/>
          <w:sz w:val="28"/>
          <w:szCs w:val="28"/>
        </w:rPr>
        <w:t xml:space="preserve"> </w:t>
      </w:r>
      <w:r w:rsidRPr="00886699">
        <w:rPr>
          <w:rFonts w:ascii="Times New Roman" w:hAnsi="Times New Roman" w:cs="Times New Roman"/>
          <w:sz w:val="28"/>
          <w:szCs w:val="28"/>
        </w:rPr>
        <w:t>не применять комиссию за изменение условий финансирования (реструктуризации займа) и иные комиссии, установленные по Договору займа;</w:t>
      </w:r>
    </w:p>
    <w:p w:rsidR="00886699" w:rsidRPr="00886699" w:rsidP="00886699">
      <w:pPr>
        <w:pStyle w:val="ListParagraph"/>
        <w:widowControl w:val="0"/>
        <w:spacing w:after="0" w:line="240" w:lineRule="auto"/>
        <w:ind w:left="0" w:firstLine="709"/>
        <w:jc w:val="both"/>
        <w:rPr>
          <w:rFonts w:ascii="Times New Roman" w:hAnsi="Times New Roman" w:cs="Times New Roman"/>
          <w:sz w:val="28"/>
          <w:szCs w:val="28"/>
        </w:rPr>
      </w:pPr>
      <w:r w:rsidRPr="00886699">
        <w:rPr>
          <w:rFonts w:ascii="Times New Roman" w:hAnsi="Times New Roman" w:cs="Times New Roman"/>
          <w:sz w:val="28"/>
          <w:szCs w:val="28"/>
        </w:rPr>
        <w:t>5.9.</w:t>
      </w:r>
      <w:r w:rsidR="00D309E8">
        <w:rPr>
          <w:rFonts w:ascii="Times New Roman" w:hAnsi="Times New Roman" w:cs="Times New Roman"/>
          <w:sz w:val="28"/>
          <w:szCs w:val="28"/>
        </w:rPr>
        <w:t xml:space="preserve"> </w:t>
      </w:r>
      <w:r w:rsidRPr="00886699">
        <w:rPr>
          <w:rFonts w:ascii="Times New Roman" w:hAnsi="Times New Roman" w:cs="Times New Roman"/>
          <w:sz w:val="28"/>
          <w:szCs w:val="28"/>
        </w:rPr>
        <w:t>не применять штрафные санкции за несвоевременную пролонгацию Договора страхования (при наличии);</w:t>
      </w:r>
    </w:p>
    <w:p w:rsidR="00886699" w:rsidRPr="00886699" w:rsidP="00886699">
      <w:pPr>
        <w:pStyle w:val="ListParagraph"/>
        <w:widowControl w:val="0"/>
        <w:spacing w:after="0" w:line="240" w:lineRule="auto"/>
        <w:ind w:left="0" w:firstLine="709"/>
        <w:jc w:val="both"/>
        <w:rPr>
          <w:rFonts w:ascii="Times New Roman" w:hAnsi="Times New Roman" w:cs="Times New Roman"/>
          <w:sz w:val="28"/>
          <w:szCs w:val="28"/>
        </w:rPr>
      </w:pPr>
      <w:r w:rsidRPr="00886699">
        <w:rPr>
          <w:rFonts w:ascii="Times New Roman" w:hAnsi="Times New Roman" w:cs="Times New Roman"/>
          <w:sz w:val="28"/>
          <w:szCs w:val="28"/>
        </w:rPr>
        <w:t xml:space="preserve">5.10. </w:t>
      </w:r>
      <w:r w:rsidR="00D309E8">
        <w:rPr>
          <w:rFonts w:ascii="Times New Roman" w:hAnsi="Times New Roman" w:cs="Times New Roman"/>
          <w:sz w:val="28"/>
          <w:szCs w:val="28"/>
        </w:rPr>
        <w:t xml:space="preserve"> </w:t>
      </w:r>
      <w:r w:rsidRPr="00886699">
        <w:rPr>
          <w:rFonts w:ascii="Times New Roman" w:hAnsi="Times New Roman" w:cs="Times New Roman"/>
          <w:sz w:val="28"/>
          <w:szCs w:val="28"/>
        </w:rPr>
        <w:t xml:space="preserve">остальные условия </w:t>
      </w:r>
      <w:r w:rsidRPr="00886699">
        <w:rPr>
          <w:rFonts w:ascii="Times New Roman" w:hAnsi="Times New Roman" w:cs="Times New Roman"/>
          <w:sz w:val="28"/>
          <w:szCs w:val="28"/>
          <w:lang w:val="kk-KZ"/>
        </w:rPr>
        <w:t xml:space="preserve">по </w:t>
      </w:r>
      <w:r w:rsidRPr="00886699">
        <w:rPr>
          <w:rFonts w:ascii="Times New Roman" w:hAnsi="Times New Roman" w:cs="Times New Roman"/>
          <w:sz w:val="28"/>
          <w:szCs w:val="28"/>
        </w:rPr>
        <w:t>Договору займа оставить без изменений.</w:t>
      </w:r>
    </w:p>
    <w:p w:rsidR="00886699" w:rsidRPr="00886699" w:rsidP="00886699">
      <w:pPr>
        <w:pStyle w:val="ListParagraph"/>
        <w:widowControl w:val="0"/>
        <w:spacing w:after="0" w:line="240" w:lineRule="auto"/>
        <w:ind w:left="0" w:firstLine="709"/>
        <w:jc w:val="both"/>
        <w:rPr>
          <w:rFonts w:ascii="Times New Roman" w:hAnsi="Times New Roman" w:cs="Times New Roman"/>
          <w:sz w:val="28"/>
          <w:szCs w:val="28"/>
        </w:rPr>
      </w:pPr>
      <w:r w:rsidRPr="00886699">
        <w:rPr>
          <w:rFonts w:ascii="Times New Roman" w:eastAsia="Calibri" w:hAnsi="Times New Roman" w:cs="Times New Roman"/>
          <w:iCs/>
          <w:kern w:val="2"/>
          <w:sz w:val="28"/>
          <w:szCs w:val="28"/>
        </w:rPr>
        <w:t>5.11. заключить дополнительное соглашение к договору залога (при необходимости в соответствии с требования</w:t>
      </w:r>
      <w:r w:rsidR="009C0089">
        <w:rPr>
          <w:rFonts w:ascii="Times New Roman" w:eastAsia="Calibri" w:hAnsi="Times New Roman" w:cs="Times New Roman"/>
          <w:iCs/>
          <w:kern w:val="2"/>
          <w:sz w:val="28"/>
          <w:szCs w:val="28"/>
        </w:rPr>
        <w:t xml:space="preserve">ми статьи </w:t>
      </w:r>
      <w:r w:rsidRPr="00886699">
        <w:rPr>
          <w:rFonts w:ascii="Times New Roman" w:eastAsia="Calibri" w:hAnsi="Times New Roman" w:cs="Times New Roman"/>
          <w:iCs/>
          <w:kern w:val="2"/>
          <w:sz w:val="28"/>
          <w:szCs w:val="28"/>
        </w:rPr>
        <w:t xml:space="preserve">48 Закона </w:t>
      </w:r>
      <w:r w:rsidR="009C0089">
        <w:rPr>
          <w:rFonts w:ascii="Times New Roman" w:eastAsia="Calibri" w:hAnsi="Times New Roman" w:cs="Times New Roman"/>
          <w:iCs/>
          <w:kern w:val="2"/>
          <w:sz w:val="28"/>
          <w:szCs w:val="28"/>
        </w:rPr>
        <w:t xml:space="preserve">Республики Казахстан от 26 июля 2007 года </w:t>
      </w:r>
      <w:r w:rsidRPr="00886699">
        <w:rPr>
          <w:rFonts w:ascii="Times New Roman" w:eastAsia="Calibri" w:hAnsi="Times New Roman" w:cs="Times New Roman"/>
          <w:iCs/>
          <w:kern w:val="2"/>
          <w:sz w:val="28"/>
          <w:szCs w:val="28"/>
        </w:rPr>
        <w:t>№310-</w:t>
      </w:r>
      <w:r w:rsidRPr="00886699">
        <w:rPr>
          <w:rFonts w:ascii="Times New Roman" w:eastAsia="Calibri" w:hAnsi="Times New Roman" w:cs="Times New Roman"/>
          <w:iCs/>
          <w:kern w:val="2"/>
          <w:sz w:val="28"/>
          <w:szCs w:val="28"/>
          <w:lang w:val="en-US"/>
        </w:rPr>
        <w:t>III</w:t>
      </w:r>
      <w:r w:rsidRPr="00886699">
        <w:rPr>
          <w:rFonts w:ascii="Times New Roman" w:eastAsia="Calibri" w:hAnsi="Times New Roman" w:cs="Times New Roman"/>
          <w:iCs/>
          <w:kern w:val="2"/>
          <w:sz w:val="28"/>
          <w:szCs w:val="28"/>
        </w:rPr>
        <w:t>«О государственной регистрации прав на недвижимое имущество»);</w:t>
      </w:r>
    </w:p>
    <w:p w:rsidR="00886699" w:rsidRPr="00886699" w:rsidP="00886699">
      <w:pPr>
        <w:pStyle w:val="ListParagraph"/>
        <w:widowControl w:val="0"/>
        <w:spacing w:after="0" w:line="240" w:lineRule="auto"/>
        <w:ind w:left="0" w:firstLine="709"/>
        <w:jc w:val="both"/>
        <w:rPr>
          <w:rFonts w:ascii="Times New Roman" w:hAnsi="Times New Roman" w:cs="Times New Roman"/>
          <w:sz w:val="28"/>
          <w:szCs w:val="28"/>
        </w:rPr>
      </w:pPr>
      <w:r w:rsidRPr="00886699">
        <w:rPr>
          <w:rFonts w:ascii="Times New Roman" w:hAnsi="Times New Roman" w:cs="Times New Roman"/>
          <w:iCs/>
          <w:sz w:val="28"/>
          <w:szCs w:val="28"/>
        </w:rPr>
        <w:t>6.</w:t>
      </w:r>
      <w:r w:rsidR="00507B07">
        <w:rPr>
          <w:rFonts w:ascii="Times New Roman" w:hAnsi="Times New Roman" w:cs="Times New Roman"/>
          <w:iCs/>
          <w:sz w:val="28"/>
          <w:szCs w:val="28"/>
        </w:rPr>
        <w:t xml:space="preserve"> </w:t>
      </w:r>
      <w:r w:rsidR="00507B07">
        <w:rPr>
          <w:rFonts w:ascii="Times New Roman" w:hAnsi="Times New Roman" w:cs="Times New Roman"/>
          <w:sz w:val="28"/>
          <w:szCs w:val="28"/>
        </w:rPr>
        <w:t>п</w:t>
      </w:r>
      <w:r w:rsidRPr="00886699">
        <w:rPr>
          <w:rFonts w:ascii="Times New Roman" w:hAnsi="Times New Roman" w:cs="Times New Roman"/>
          <w:sz w:val="28"/>
          <w:szCs w:val="28"/>
        </w:rPr>
        <w:t>ри отказе Должником</w:t>
      </w:r>
      <w:r w:rsidR="00507B07">
        <w:rPr>
          <w:rFonts w:ascii="Times New Roman" w:hAnsi="Times New Roman" w:cs="Times New Roman"/>
          <w:sz w:val="28"/>
          <w:szCs w:val="28"/>
        </w:rPr>
        <w:t xml:space="preserve"> </w:t>
      </w:r>
      <w:r w:rsidRPr="00886699">
        <w:rPr>
          <w:rFonts w:ascii="Times New Roman" w:hAnsi="Times New Roman" w:cs="Times New Roman"/>
          <w:sz w:val="28"/>
          <w:szCs w:val="28"/>
        </w:rPr>
        <w:t>подписать дополнительные соглашения к Договору займа и Договору залога, в случае ненадлежащего исполнения и/или нарушения Должником условий настоящего Медиативного соглашения, допущения просрочки платежей по Договору займа сроком более 40 (сорок) календарных дней, допущения нарушений иных обязательств, предусмотренных Договором займа, а также при вовлечении в судебные споры, возникновении прав требования на имущество Должникасо стороны третьих лиц, Банк вправе объявить дефолт, требовать досрочного исполнения обязательств и обратиться в судебные органы для получения исполнительных листов:</w:t>
      </w:r>
    </w:p>
    <w:p w:rsidR="00886699" w:rsidRPr="00886699" w:rsidP="00886699">
      <w:pPr>
        <w:pStyle w:val="Textbody"/>
        <w:suppressAutoHyphens w:val="0"/>
        <w:spacing w:after="0" w:line="240" w:lineRule="auto"/>
        <w:ind w:firstLine="709"/>
        <w:jc w:val="both"/>
        <w:rPr>
          <w:rFonts w:ascii="Times New Roman" w:hAnsi="Times New Roman" w:cs="Times New Roman"/>
          <w:sz w:val="28"/>
          <w:szCs w:val="28"/>
        </w:rPr>
      </w:pPr>
      <w:r w:rsidRPr="00886699">
        <w:rPr>
          <w:rFonts w:ascii="Times New Roman" w:hAnsi="Times New Roman" w:cs="Times New Roman"/>
          <w:sz w:val="28"/>
          <w:szCs w:val="28"/>
        </w:rPr>
        <w:t>- о взыскании с Должника</w:t>
      </w:r>
      <w:r w:rsidR="00507B07">
        <w:rPr>
          <w:rFonts w:ascii="Times New Roman" w:hAnsi="Times New Roman" w:cs="Times New Roman"/>
          <w:sz w:val="28"/>
          <w:szCs w:val="28"/>
        </w:rPr>
        <w:t xml:space="preserve"> </w:t>
      </w:r>
      <w:r w:rsidRPr="00886699">
        <w:rPr>
          <w:rFonts w:ascii="Times New Roman" w:hAnsi="Times New Roman" w:cs="Times New Roman"/>
          <w:sz w:val="28"/>
          <w:szCs w:val="28"/>
        </w:rPr>
        <w:t xml:space="preserve">всей суммы задолженности по </w:t>
      </w:r>
      <w:r w:rsidRPr="00886699">
        <w:rPr>
          <w:rFonts w:ascii="Times New Roman" w:hAnsi="Times New Roman" w:cs="Times New Roman"/>
          <w:iCs/>
          <w:sz w:val="28"/>
          <w:szCs w:val="28"/>
        </w:rPr>
        <w:t xml:space="preserve">Договору займа </w:t>
      </w:r>
      <w:r w:rsidRPr="00886699">
        <w:rPr>
          <w:rFonts w:ascii="Times New Roman" w:hAnsi="Times New Roman" w:cs="Times New Roman"/>
          <w:sz w:val="28"/>
          <w:szCs w:val="28"/>
        </w:rPr>
        <w:t>на дату объявления дефолта;</w:t>
      </w:r>
    </w:p>
    <w:p w:rsidR="00886699" w:rsidRPr="00886699" w:rsidP="00886699">
      <w:pPr>
        <w:pStyle w:val="Textbody"/>
        <w:suppressAutoHyphens w:val="0"/>
        <w:spacing w:after="0" w:line="240" w:lineRule="auto"/>
        <w:ind w:firstLine="709"/>
        <w:jc w:val="both"/>
        <w:rPr>
          <w:rFonts w:ascii="Times New Roman" w:hAnsi="Times New Roman" w:cs="Times New Roman"/>
          <w:sz w:val="28"/>
          <w:szCs w:val="28"/>
        </w:rPr>
      </w:pPr>
      <w:r w:rsidRPr="00886699">
        <w:rPr>
          <w:rFonts w:ascii="Times New Roman" w:hAnsi="Times New Roman" w:cs="Times New Roman"/>
          <w:sz w:val="28"/>
          <w:szCs w:val="28"/>
        </w:rPr>
        <w:t>-</w:t>
      </w:r>
      <w:r w:rsidR="00507B07">
        <w:rPr>
          <w:rFonts w:ascii="Times New Roman" w:hAnsi="Times New Roman" w:cs="Times New Roman"/>
          <w:sz w:val="28"/>
          <w:szCs w:val="28"/>
        </w:rPr>
        <w:t xml:space="preserve"> </w:t>
      </w:r>
      <w:r w:rsidRPr="00886699">
        <w:rPr>
          <w:rFonts w:ascii="Times New Roman" w:hAnsi="Times New Roman" w:cs="Times New Roman"/>
          <w:sz w:val="28"/>
          <w:szCs w:val="28"/>
        </w:rPr>
        <w:t>об обращении взыскания на залоговое имущество в виде</w:t>
      </w:r>
      <w:r w:rsidR="00D309E8">
        <w:rPr>
          <w:rFonts w:ascii="Times New Roman" w:hAnsi="Times New Roman" w:cs="Times New Roman"/>
          <w:sz w:val="28"/>
          <w:szCs w:val="28"/>
        </w:rPr>
        <w:t xml:space="preserve"> </w:t>
      </w:r>
      <w:r w:rsidRPr="00886699">
        <w:rPr>
          <w:rFonts w:ascii="Times New Roman" w:hAnsi="Times New Roman" w:cs="Times New Roman"/>
          <w:color w:val="000000"/>
          <w:sz w:val="28"/>
          <w:szCs w:val="28"/>
          <w:lang w:val="kk-KZ"/>
        </w:rPr>
        <w:t>трехкомна</w:t>
      </w:r>
      <w:r w:rsidRPr="00886699">
        <w:rPr>
          <w:rFonts w:ascii="Times New Roman" w:hAnsi="Times New Roman" w:cs="Times New Roman"/>
          <w:color w:val="000000"/>
          <w:sz w:val="28"/>
          <w:szCs w:val="28"/>
        </w:rPr>
        <w:t>тная квартира, общей площадью – 55,0</w:t>
      </w:r>
      <w:r w:rsidR="009C0089">
        <w:rPr>
          <w:rFonts w:ascii="Times New Roman" w:hAnsi="Times New Roman" w:cs="Times New Roman"/>
          <w:color w:val="000000"/>
          <w:sz w:val="28"/>
          <w:szCs w:val="28"/>
        </w:rPr>
        <w:t xml:space="preserve"> </w:t>
      </w:r>
      <w:r w:rsidRPr="00886699">
        <w:rPr>
          <w:rFonts w:ascii="Times New Roman" w:hAnsi="Times New Roman" w:cs="Times New Roman"/>
          <w:color w:val="000000"/>
          <w:sz w:val="28"/>
          <w:szCs w:val="28"/>
        </w:rPr>
        <w:t xml:space="preserve">кв.м., жилой площадью – 35,6 кв.м., (кадастровый номер 09-145-016-065-1-10), </w:t>
      </w:r>
      <w:r w:rsidRPr="00886699">
        <w:rPr>
          <w:rFonts w:ascii="Times New Roman" w:hAnsi="Times New Roman" w:cs="Times New Roman"/>
          <w:sz w:val="28"/>
          <w:szCs w:val="28"/>
        </w:rPr>
        <w:t xml:space="preserve">находящееся по адресу: </w:t>
      </w:r>
      <w:r w:rsidR="00D309E8">
        <w:rPr>
          <w:rFonts w:ascii="Times New Roman" w:hAnsi="Times New Roman" w:cs="Times New Roman"/>
          <w:sz w:val="28"/>
          <w:szCs w:val="28"/>
        </w:rPr>
        <w:t>Карагандинская область</w:t>
      </w:r>
      <w:r w:rsidR="009C0089">
        <w:rPr>
          <w:rFonts w:ascii="Times New Roman" w:hAnsi="Times New Roman" w:cs="Times New Roman"/>
          <w:sz w:val="28"/>
          <w:szCs w:val="28"/>
        </w:rPr>
        <w:t xml:space="preserve">, город Темиртау, проспект Мира, дом 112, квартира </w:t>
      </w:r>
      <w:r w:rsidRPr="00886699">
        <w:rPr>
          <w:rFonts w:ascii="Times New Roman" w:hAnsi="Times New Roman" w:cs="Times New Roman"/>
          <w:sz w:val="28"/>
          <w:szCs w:val="28"/>
        </w:rPr>
        <w:t>10</w:t>
      </w:r>
      <w:r w:rsidRPr="00886699">
        <w:rPr>
          <w:rFonts w:ascii="Times New Roman" w:hAnsi="Times New Roman" w:cs="Times New Roman"/>
          <w:sz w:val="28"/>
          <w:szCs w:val="28"/>
          <w:lang w:val="kk-KZ"/>
        </w:rPr>
        <w:t>, принадлежащее на праве частной собственности Серикбаевой К.М.,</w:t>
      </w:r>
      <w:r w:rsidR="009C0089">
        <w:rPr>
          <w:rFonts w:ascii="Times New Roman" w:hAnsi="Times New Roman" w:cs="Times New Roman"/>
          <w:sz w:val="28"/>
          <w:szCs w:val="28"/>
          <w:lang w:val="kk-KZ"/>
        </w:rPr>
        <w:t xml:space="preserve"> </w:t>
      </w:r>
      <w:r w:rsidRPr="00886699">
        <w:rPr>
          <w:rFonts w:ascii="Times New Roman" w:hAnsi="Times New Roman" w:cs="Times New Roman"/>
          <w:color w:val="000000"/>
          <w:sz w:val="28"/>
          <w:szCs w:val="28"/>
        </w:rPr>
        <w:t xml:space="preserve">с установлением начальной продажной стоимости в размере </w:t>
      </w:r>
      <w:r w:rsidRPr="00886699">
        <w:rPr>
          <w:rFonts w:ascii="Times New Roman" w:hAnsi="Times New Roman" w:cs="Times New Roman"/>
          <w:sz w:val="28"/>
          <w:szCs w:val="28"/>
          <w:lang w:val="kk-KZ"/>
        </w:rPr>
        <w:t>10 257 895</w:t>
      </w:r>
      <w:r w:rsidRPr="00886699">
        <w:rPr>
          <w:rFonts w:ascii="Times New Roman" w:hAnsi="Times New Roman" w:cs="Times New Roman"/>
          <w:sz w:val="28"/>
          <w:szCs w:val="28"/>
        </w:rPr>
        <w:t xml:space="preserve"> тенг</w:t>
      </w:r>
      <w:r w:rsidRPr="00886699">
        <w:rPr>
          <w:rFonts w:ascii="Times New Roman" w:hAnsi="Times New Roman" w:cs="Times New Roman"/>
          <w:iCs/>
          <w:sz w:val="28"/>
          <w:szCs w:val="28"/>
        </w:rPr>
        <w:t>е</w:t>
      </w:r>
      <w:r w:rsidRPr="00886699">
        <w:rPr>
          <w:rFonts w:ascii="Times New Roman" w:hAnsi="Times New Roman" w:cs="Times New Roman"/>
          <w:sz w:val="28"/>
          <w:szCs w:val="28"/>
        </w:rPr>
        <w:t>.</w:t>
      </w:r>
    </w:p>
    <w:p w:rsidR="00886699" w:rsidRPr="00886699" w:rsidP="00886699">
      <w:pPr>
        <w:pStyle w:val="Textbody"/>
        <w:suppressAutoHyphens w:val="0"/>
        <w:spacing w:after="0" w:line="240" w:lineRule="auto"/>
        <w:ind w:firstLine="709"/>
        <w:jc w:val="both"/>
        <w:rPr>
          <w:rFonts w:ascii="Times New Roman" w:hAnsi="Times New Roman" w:cs="Times New Roman"/>
          <w:sz w:val="28"/>
          <w:szCs w:val="28"/>
        </w:rPr>
      </w:pPr>
      <w:r w:rsidRPr="00886699">
        <w:rPr>
          <w:rFonts w:ascii="Times New Roman" w:hAnsi="Times New Roman" w:cs="Times New Roman"/>
          <w:sz w:val="28"/>
          <w:szCs w:val="28"/>
        </w:rPr>
        <w:t xml:space="preserve">- об обращении взыскания на залоговое имущество в виде </w:t>
      </w:r>
      <w:r w:rsidRPr="00886699">
        <w:rPr>
          <w:rFonts w:ascii="Times New Roman" w:hAnsi="Times New Roman" w:cs="Times New Roman"/>
          <w:color w:val="000000"/>
          <w:sz w:val="28"/>
          <w:szCs w:val="28"/>
          <w:lang w:val="kk-KZ"/>
        </w:rPr>
        <w:t>трехкомна</w:t>
      </w:r>
      <w:r w:rsidRPr="00886699">
        <w:rPr>
          <w:rFonts w:ascii="Times New Roman" w:hAnsi="Times New Roman" w:cs="Times New Roman"/>
          <w:color w:val="000000"/>
          <w:sz w:val="28"/>
          <w:szCs w:val="28"/>
        </w:rPr>
        <w:t>тная квартира, общей площадью – 54,8</w:t>
      </w:r>
      <w:r w:rsidR="009C0089">
        <w:rPr>
          <w:rFonts w:ascii="Times New Roman" w:hAnsi="Times New Roman" w:cs="Times New Roman"/>
          <w:color w:val="000000"/>
          <w:sz w:val="28"/>
          <w:szCs w:val="28"/>
        </w:rPr>
        <w:t xml:space="preserve"> </w:t>
      </w:r>
      <w:r w:rsidRPr="00886699">
        <w:rPr>
          <w:rFonts w:ascii="Times New Roman" w:hAnsi="Times New Roman" w:cs="Times New Roman"/>
          <w:color w:val="000000"/>
          <w:sz w:val="28"/>
          <w:szCs w:val="28"/>
        </w:rPr>
        <w:t xml:space="preserve">кв.м., жилой площадью – 35,4 кв.м., (кадастровый номер 09-145-024-044-1-13), </w:t>
      </w:r>
      <w:r w:rsidRPr="00886699">
        <w:rPr>
          <w:rFonts w:ascii="Times New Roman" w:hAnsi="Times New Roman" w:cs="Times New Roman"/>
          <w:sz w:val="28"/>
          <w:szCs w:val="28"/>
        </w:rPr>
        <w:t xml:space="preserve">находящееся по адресу: </w:t>
      </w:r>
      <w:r w:rsidR="00D309E8">
        <w:rPr>
          <w:rFonts w:ascii="Times New Roman" w:hAnsi="Times New Roman" w:cs="Times New Roman"/>
          <w:sz w:val="28"/>
          <w:szCs w:val="28"/>
        </w:rPr>
        <w:t>Карагандинская область</w:t>
      </w:r>
      <w:r w:rsidR="009C0089">
        <w:rPr>
          <w:rFonts w:ascii="Times New Roman" w:hAnsi="Times New Roman" w:cs="Times New Roman"/>
          <w:sz w:val="28"/>
          <w:szCs w:val="28"/>
        </w:rPr>
        <w:t xml:space="preserve">, город Темиртау, микрорайон </w:t>
      </w:r>
      <w:r w:rsidRPr="00886699">
        <w:rPr>
          <w:rFonts w:ascii="Times New Roman" w:hAnsi="Times New Roman" w:cs="Times New Roman"/>
          <w:sz w:val="28"/>
          <w:szCs w:val="28"/>
        </w:rPr>
        <w:t xml:space="preserve">6, </w:t>
      </w:r>
      <w:r w:rsidR="009C0089">
        <w:rPr>
          <w:rFonts w:ascii="Times New Roman" w:hAnsi="Times New Roman" w:cs="Times New Roman"/>
          <w:sz w:val="28"/>
          <w:szCs w:val="28"/>
        </w:rPr>
        <w:t xml:space="preserve">дом </w:t>
      </w:r>
      <w:r w:rsidRPr="00886699">
        <w:rPr>
          <w:rFonts w:ascii="Times New Roman" w:hAnsi="Times New Roman" w:cs="Times New Roman"/>
          <w:sz w:val="28"/>
          <w:szCs w:val="28"/>
        </w:rPr>
        <w:t>59,</w:t>
      </w:r>
      <w:r w:rsidR="009C0089">
        <w:rPr>
          <w:rFonts w:ascii="Times New Roman" w:hAnsi="Times New Roman" w:cs="Times New Roman"/>
          <w:sz w:val="28"/>
          <w:szCs w:val="28"/>
        </w:rPr>
        <w:t xml:space="preserve"> квартира </w:t>
      </w:r>
      <w:r w:rsidRPr="00886699">
        <w:rPr>
          <w:rFonts w:ascii="Times New Roman" w:hAnsi="Times New Roman" w:cs="Times New Roman"/>
          <w:sz w:val="28"/>
          <w:szCs w:val="28"/>
        </w:rPr>
        <w:t>13</w:t>
      </w:r>
      <w:r w:rsidRPr="00886699">
        <w:rPr>
          <w:rFonts w:ascii="Times New Roman" w:hAnsi="Times New Roman" w:cs="Times New Roman"/>
          <w:sz w:val="28"/>
          <w:szCs w:val="28"/>
          <w:lang w:val="kk-KZ"/>
        </w:rPr>
        <w:t>, принадлежащее на праве частной собственности Серикбаевой К.М.,</w:t>
      </w:r>
      <w:r w:rsidR="009C0089">
        <w:rPr>
          <w:rFonts w:ascii="Times New Roman" w:hAnsi="Times New Roman" w:cs="Times New Roman"/>
          <w:sz w:val="28"/>
          <w:szCs w:val="28"/>
          <w:lang w:val="kk-KZ"/>
        </w:rPr>
        <w:t xml:space="preserve"> </w:t>
      </w:r>
      <w:r w:rsidRPr="00886699">
        <w:rPr>
          <w:rFonts w:ascii="Times New Roman" w:hAnsi="Times New Roman" w:cs="Times New Roman"/>
          <w:color w:val="000000"/>
          <w:sz w:val="28"/>
          <w:szCs w:val="28"/>
        </w:rPr>
        <w:t>с установлением начальной продажной стоимости в размере 9</w:t>
      </w:r>
      <w:r w:rsidRPr="00886699">
        <w:rPr>
          <w:rFonts w:ascii="Times New Roman" w:hAnsi="Times New Roman" w:cs="Times New Roman"/>
          <w:sz w:val="28"/>
          <w:szCs w:val="28"/>
          <w:lang w:val="kk-KZ"/>
        </w:rPr>
        <w:t> 580 665</w:t>
      </w:r>
      <w:r w:rsidRPr="00886699">
        <w:rPr>
          <w:rFonts w:ascii="Times New Roman" w:hAnsi="Times New Roman" w:cs="Times New Roman"/>
          <w:sz w:val="28"/>
          <w:szCs w:val="28"/>
        </w:rPr>
        <w:t xml:space="preserve"> тенг</w:t>
      </w:r>
      <w:r w:rsidRPr="00886699">
        <w:rPr>
          <w:rFonts w:ascii="Times New Roman" w:hAnsi="Times New Roman" w:cs="Times New Roman"/>
          <w:iCs/>
          <w:sz w:val="28"/>
          <w:szCs w:val="28"/>
        </w:rPr>
        <w:t>е</w:t>
      </w:r>
      <w:r w:rsidRPr="00886699">
        <w:rPr>
          <w:rFonts w:ascii="Times New Roman" w:hAnsi="Times New Roman" w:cs="Times New Roman"/>
          <w:sz w:val="28"/>
          <w:szCs w:val="28"/>
        </w:rPr>
        <w:t>.</w:t>
      </w:r>
    </w:p>
    <w:p w:rsidR="00886699" w:rsidRPr="00886699" w:rsidP="00886699">
      <w:pPr>
        <w:widowControl w:val="0"/>
        <w:spacing w:after="0" w:line="240" w:lineRule="auto"/>
        <w:ind w:firstLine="709"/>
        <w:jc w:val="both"/>
        <w:rPr>
          <w:rFonts w:ascii="Times New Roman" w:hAnsi="Times New Roman" w:cs="Times New Roman"/>
          <w:sz w:val="28"/>
          <w:szCs w:val="28"/>
        </w:rPr>
      </w:pPr>
      <w:r w:rsidRPr="00886699">
        <w:rPr>
          <w:rFonts w:ascii="Times New Roman" w:hAnsi="Times New Roman" w:cs="Times New Roman"/>
          <w:sz w:val="28"/>
          <w:szCs w:val="28"/>
        </w:rPr>
        <w:t xml:space="preserve">7. Стороны просят суд возвратить Банку государственную пошлину, уплаченную при подаче искового заявления в размере </w:t>
      </w:r>
      <w:r w:rsidRPr="00886699">
        <w:rPr>
          <w:rFonts w:ascii="Times New Roman" w:eastAsia="Times New Roman" w:hAnsi="Times New Roman" w:cs="Times New Roman"/>
          <w:bCs/>
          <w:sz w:val="28"/>
          <w:szCs w:val="28"/>
        </w:rPr>
        <w:t>424 768</w:t>
      </w:r>
      <w:r w:rsidRPr="00886699">
        <w:rPr>
          <w:rFonts w:ascii="Times New Roman" w:hAnsi="Times New Roman" w:cs="Times New Roman"/>
          <w:bCs/>
          <w:sz w:val="28"/>
          <w:szCs w:val="28"/>
        </w:rPr>
        <w:t xml:space="preserve"> тенге (четыреста двадцать четыре тысячи семьсот шестьдесят восемь) тенге,</w:t>
      </w:r>
      <w:r w:rsidR="009C0089">
        <w:rPr>
          <w:rFonts w:ascii="Times New Roman" w:hAnsi="Times New Roman" w:cs="Times New Roman"/>
          <w:bCs/>
          <w:sz w:val="28"/>
          <w:szCs w:val="28"/>
        </w:rPr>
        <w:t xml:space="preserve"> </w:t>
      </w:r>
      <w:r w:rsidRPr="00886699">
        <w:rPr>
          <w:rFonts w:ascii="Times New Roman" w:hAnsi="Times New Roman" w:cs="Times New Roman"/>
          <w:sz w:val="28"/>
          <w:szCs w:val="28"/>
        </w:rPr>
        <w:t>в соответствии</w:t>
      </w:r>
      <w:r>
        <w:rPr>
          <w:rFonts w:ascii="Times New Roman" w:hAnsi="Times New Roman" w:cs="Times New Roman"/>
          <w:sz w:val="28"/>
          <w:szCs w:val="28"/>
        </w:rPr>
        <w:t xml:space="preserve"> с подпунктом</w:t>
      </w:r>
      <w:r w:rsidRPr="00886699">
        <w:rPr>
          <w:rFonts w:ascii="Times New Roman" w:hAnsi="Times New Roman" w:cs="Times New Roman"/>
          <w:sz w:val="28"/>
          <w:szCs w:val="28"/>
        </w:rPr>
        <w:t xml:space="preserve"> 3</w:t>
      </w:r>
      <w:r>
        <w:rPr>
          <w:rFonts w:ascii="Times New Roman" w:hAnsi="Times New Roman" w:cs="Times New Roman"/>
          <w:sz w:val="28"/>
          <w:szCs w:val="28"/>
        </w:rPr>
        <w:t>) пункта 1 статьи</w:t>
      </w:r>
      <w:r w:rsidRPr="00886699">
        <w:rPr>
          <w:rFonts w:ascii="Times New Roman" w:hAnsi="Times New Roman" w:cs="Times New Roman"/>
          <w:sz w:val="28"/>
          <w:szCs w:val="28"/>
        </w:rPr>
        <w:t xml:space="preserve"> 108 Кодекса Республики Казахстан «О налогах и других обязательных платежах в бюджет» и п</w:t>
      </w:r>
      <w:r w:rsidR="009C0089">
        <w:rPr>
          <w:rFonts w:ascii="Times New Roman" w:hAnsi="Times New Roman" w:cs="Times New Roman"/>
          <w:sz w:val="28"/>
          <w:szCs w:val="28"/>
        </w:rPr>
        <w:t>ункта</w:t>
      </w:r>
      <w:r w:rsidRPr="00886699">
        <w:rPr>
          <w:rFonts w:ascii="Times New Roman" w:hAnsi="Times New Roman" w:cs="Times New Roman"/>
          <w:sz w:val="28"/>
          <w:szCs w:val="28"/>
        </w:rPr>
        <w:t xml:space="preserve"> </w:t>
      </w:r>
      <w:r w:rsidR="009C0089">
        <w:rPr>
          <w:rFonts w:ascii="Times New Roman" w:hAnsi="Times New Roman" w:cs="Times New Roman"/>
          <w:sz w:val="28"/>
          <w:szCs w:val="28"/>
        </w:rPr>
        <w:t>2 статьи</w:t>
      </w:r>
      <w:r w:rsidRPr="00886699">
        <w:rPr>
          <w:rFonts w:ascii="Times New Roman" w:hAnsi="Times New Roman" w:cs="Times New Roman"/>
          <w:sz w:val="28"/>
          <w:szCs w:val="28"/>
        </w:rPr>
        <w:t xml:space="preserve"> 115 </w:t>
      </w:r>
      <w:r w:rsidRPr="00982097" w:rsidR="00507B07">
        <w:rPr>
          <w:rFonts w:ascii="Times New Roman" w:hAnsi="Times New Roman" w:cs="Times New Roman"/>
          <w:sz w:val="28"/>
          <w:szCs w:val="28"/>
        </w:rPr>
        <w:t>Гражданского процессуального кодекса Республики Казахстан</w:t>
      </w:r>
      <w:r w:rsidRPr="00886699">
        <w:rPr>
          <w:rFonts w:ascii="Times New Roman" w:hAnsi="Times New Roman" w:cs="Times New Roman"/>
          <w:sz w:val="28"/>
          <w:szCs w:val="28"/>
        </w:rPr>
        <w:t xml:space="preserve">; </w:t>
      </w:r>
    </w:p>
    <w:p w:rsidR="00886699" w:rsidRPr="00886699" w:rsidP="00886699">
      <w:pPr>
        <w:pStyle w:val="Textbody"/>
        <w:suppressAutoHyphens w:val="0"/>
        <w:spacing w:after="0" w:line="240" w:lineRule="auto"/>
        <w:ind w:firstLine="709"/>
        <w:jc w:val="both"/>
        <w:rPr>
          <w:rFonts w:ascii="Times New Roman" w:hAnsi="Times New Roman" w:cs="Times New Roman"/>
          <w:sz w:val="28"/>
          <w:szCs w:val="28"/>
        </w:rPr>
      </w:pPr>
      <w:r w:rsidRPr="00886699">
        <w:rPr>
          <w:rFonts w:ascii="Times New Roman" w:hAnsi="Times New Roman" w:cs="Times New Roman"/>
          <w:sz w:val="28"/>
          <w:szCs w:val="28"/>
        </w:rPr>
        <w:t xml:space="preserve">8. С условиями настоящего Медиативного соглашения Стороны ознакомлены и согласны. Установленный </w:t>
      </w:r>
      <w:r w:rsidR="00507B07">
        <w:rPr>
          <w:rFonts w:ascii="Times New Roman" w:hAnsi="Times New Roman" w:cs="Times New Roman"/>
          <w:sz w:val="28"/>
          <w:szCs w:val="28"/>
        </w:rPr>
        <w:t>Гражданским процессуальным кодексом</w:t>
      </w:r>
      <w:r w:rsidRPr="00982097" w:rsidR="00507B07">
        <w:rPr>
          <w:rFonts w:ascii="Times New Roman" w:hAnsi="Times New Roman" w:cs="Times New Roman"/>
          <w:sz w:val="28"/>
          <w:szCs w:val="28"/>
        </w:rPr>
        <w:t xml:space="preserve"> Республики Казахстан </w:t>
      </w:r>
      <w:r w:rsidRPr="00886699">
        <w:rPr>
          <w:rFonts w:ascii="Times New Roman" w:hAnsi="Times New Roman" w:cs="Times New Roman"/>
          <w:sz w:val="28"/>
          <w:szCs w:val="28"/>
        </w:rPr>
        <w:t>порядок заключения, утверждения Медиативного соглашения, Сторонам понятен и разъяснен;</w:t>
      </w:r>
    </w:p>
    <w:p w:rsidR="00886699" w:rsidRPr="00886699" w:rsidP="00886699">
      <w:pPr>
        <w:pStyle w:val="Textbody"/>
        <w:suppressAutoHyphens w:val="0"/>
        <w:spacing w:after="0" w:line="240" w:lineRule="auto"/>
        <w:ind w:firstLine="709"/>
        <w:jc w:val="both"/>
        <w:rPr>
          <w:rFonts w:ascii="Times New Roman" w:hAnsi="Times New Roman" w:cs="Times New Roman"/>
          <w:sz w:val="28"/>
          <w:szCs w:val="28"/>
        </w:rPr>
      </w:pPr>
      <w:r w:rsidRPr="00886699">
        <w:rPr>
          <w:rFonts w:ascii="Times New Roman" w:hAnsi="Times New Roman" w:cs="Times New Roman"/>
          <w:sz w:val="28"/>
          <w:szCs w:val="28"/>
        </w:rPr>
        <w:t xml:space="preserve">9. Стороны согласны с тем, что настоящее Медиативное соглашение не противоречит действующему законодательству Республики Казахстан, не нарушает прав и законных интересов Сторон и третьих лиц, не влечет ущемления чьих-либо прав и законных интересов; </w:t>
      </w:r>
    </w:p>
    <w:p w:rsidR="00886699" w:rsidRPr="00886699" w:rsidP="00886699">
      <w:pPr>
        <w:pStyle w:val="Textbody"/>
        <w:suppressAutoHyphens w:val="0"/>
        <w:spacing w:after="0" w:line="240" w:lineRule="auto"/>
        <w:ind w:firstLine="709"/>
        <w:jc w:val="both"/>
        <w:rPr>
          <w:rFonts w:ascii="Times New Roman" w:hAnsi="Times New Roman" w:cs="Times New Roman"/>
          <w:sz w:val="28"/>
          <w:szCs w:val="28"/>
        </w:rPr>
      </w:pPr>
      <w:r w:rsidRPr="00886699">
        <w:rPr>
          <w:rFonts w:ascii="Times New Roman" w:hAnsi="Times New Roman" w:cs="Times New Roman"/>
          <w:sz w:val="28"/>
          <w:szCs w:val="28"/>
        </w:rPr>
        <w:t>10. Стороны подтверждают, что настоящее Медиативное соглашение не затрагивает никакие иные вопросы и отношения Сторон, не указанные в настоящем Медиативном соглашении, и такие вопросы могут быть разрешены Сторонами по их взаимному согласию либо в порядке, предусмотренном действующим законодательством Республики Казахстан;</w:t>
      </w:r>
    </w:p>
    <w:p w:rsidR="00886699" w:rsidRPr="00886699" w:rsidP="00886699">
      <w:pPr>
        <w:pStyle w:val="Textbody"/>
        <w:suppressAutoHyphens w:val="0"/>
        <w:spacing w:after="0" w:line="240" w:lineRule="auto"/>
        <w:ind w:firstLine="709"/>
        <w:jc w:val="both"/>
        <w:rPr>
          <w:rFonts w:ascii="Times New Roman" w:hAnsi="Times New Roman" w:cs="Times New Roman"/>
          <w:sz w:val="28"/>
          <w:szCs w:val="28"/>
        </w:rPr>
      </w:pPr>
      <w:r w:rsidRPr="00886699">
        <w:rPr>
          <w:rFonts w:ascii="Times New Roman" w:hAnsi="Times New Roman" w:cs="Times New Roman"/>
          <w:sz w:val="28"/>
          <w:szCs w:val="28"/>
        </w:rPr>
        <w:t>11. Настоящее Медиативное соглашение составлено в 3 (трёх) экземплярах, имеющие равную юридическую силу, по одному экземпляру для Сторон соглашения, один экземпляр представляется в суд для приобщения к материалам дела;</w:t>
      </w:r>
    </w:p>
    <w:p w:rsidR="001C2841" w:rsidRPr="00886699" w:rsidP="00886699">
      <w:pPr>
        <w:widowControl w:val="0"/>
        <w:tabs>
          <w:tab w:val="left" w:pos="993"/>
        </w:tabs>
        <w:spacing w:after="0" w:line="240" w:lineRule="auto"/>
        <w:ind w:firstLine="709"/>
        <w:jc w:val="both"/>
        <w:rPr>
          <w:rFonts w:ascii="Times New Roman" w:hAnsi="Times New Roman" w:cs="Times New Roman"/>
          <w:sz w:val="28"/>
          <w:szCs w:val="28"/>
        </w:rPr>
      </w:pPr>
      <w:r w:rsidRPr="00886699">
        <w:rPr>
          <w:rFonts w:ascii="Times New Roman" w:hAnsi="Times New Roman" w:cs="Times New Roman"/>
          <w:sz w:val="28"/>
          <w:szCs w:val="28"/>
        </w:rPr>
        <w:t xml:space="preserve">12. Процессуальные последствия заключения настоящего Медиативного соглашения, предусмотренные </w:t>
      </w:r>
      <w:r w:rsidR="00507B07">
        <w:rPr>
          <w:rFonts w:ascii="Times New Roman" w:hAnsi="Times New Roman" w:cs="Times New Roman"/>
          <w:sz w:val="28"/>
          <w:szCs w:val="28"/>
        </w:rPr>
        <w:t>Гражданским процессуальным кодексом</w:t>
      </w:r>
      <w:r w:rsidRPr="00982097" w:rsidR="00507B07">
        <w:rPr>
          <w:rFonts w:ascii="Times New Roman" w:hAnsi="Times New Roman" w:cs="Times New Roman"/>
          <w:sz w:val="28"/>
          <w:szCs w:val="28"/>
        </w:rPr>
        <w:t xml:space="preserve"> Республики Казахстан</w:t>
      </w:r>
      <w:r w:rsidRPr="00886699" w:rsidR="00507B07">
        <w:rPr>
          <w:rFonts w:ascii="Times New Roman" w:hAnsi="Times New Roman" w:cs="Times New Roman"/>
          <w:sz w:val="28"/>
          <w:szCs w:val="28"/>
        </w:rPr>
        <w:t xml:space="preserve"> </w:t>
      </w:r>
      <w:r w:rsidRPr="00886699">
        <w:rPr>
          <w:rFonts w:ascii="Times New Roman" w:hAnsi="Times New Roman" w:cs="Times New Roman"/>
          <w:sz w:val="28"/>
          <w:szCs w:val="28"/>
        </w:rPr>
        <w:t>сторонам, разъяснены и понятны»</w:t>
      </w:r>
      <w:r>
        <w:rPr>
          <w:rFonts w:ascii="Times New Roman" w:hAnsi="Times New Roman" w:cs="Times New Roman"/>
          <w:sz w:val="28"/>
          <w:szCs w:val="28"/>
        </w:rPr>
        <w:t>.</w:t>
      </w:r>
    </w:p>
    <w:p w:rsidR="00E4461B" w:rsidRPr="00886699" w:rsidP="00886699">
      <w:pPr>
        <w:widowControl w:val="0"/>
        <w:tabs>
          <w:tab w:val="left" w:pos="993"/>
        </w:tabs>
        <w:spacing w:after="0" w:line="240" w:lineRule="auto"/>
        <w:ind w:firstLine="709"/>
        <w:jc w:val="both"/>
        <w:rPr>
          <w:rFonts w:ascii="Times New Roman" w:hAnsi="Times New Roman" w:cs="Times New Roman"/>
          <w:sz w:val="28"/>
          <w:szCs w:val="28"/>
          <w:shd w:val="clear" w:color="auto" w:fill="FFFFFF"/>
        </w:rPr>
      </w:pPr>
      <w:r w:rsidRPr="00886699">
        <w:rPr>
          <w:rFonts w:ascii="Times New Roman" w:hAnsi="Times New Roman" w:cs="Times New Roman"/>
          <w:sz w:val="28"/>
          <w:szCs w:val="28"/>
        </w:rPr>
        <w:t xml:space="preserve">Соглашение вступает в силу со дня вступления в законную силу определения Темиртауского городского суда </w:t>
      </w:r>
      <w:r w:rsidRPr="00886699">
        <w:rPr>
          <w:rFonts w:ascii="Times New Roman" w:hAnsi="Times New Roman" w:cs="Times New Roman"/>
          <w:sz w:val="28"/>
          <w:szCs w:val="28"/>
          <w:shd w:val="clear" w:color="auto" w:fill="FFFFFF"/>
        </w:rPr>
        <w:t>об утверждении медиативного соглашения</w:t>
      </w:r>
      <w:r w:rsidRPr="00886699">
        <w:rPr>
          <w:rFonts w:ascii="Times New Roman" w:hAnsi="Times New Roman" w:cs="Times New Roman"/>
          <w:sz w:val="28"/>
          <w:szCs w:val="28"/>
        </w:rPr>
        <w:t xml:space="preserve"> и д</w:t>
      </w:r>
      <w:r w:rsidRPr="00886699" w:rsidR="0038602D">
        <w:rPr>
          <w:rFonts w:ascii="Times New Roman" w:hAnsi="Times New Roman" w:cs="Times New Roman"/>
          <w:sz w:val="28"/>
          <w:szCs w:val="28"/>
        </w:rPr>
        <w:t>ействует до полного исполнения с</w:t>
      </w:r>
      <w:r w:rsidRPr="00886699">
        <w:rPr>
          <w:rFonts w:ascii="Times New Roman" w:hAnsi="Times New Roman" w:cs="Times New Roman"/>
          <w:sz w:val="28"/>
          <w:szCs w:val="28"/>
        </w:rPr>
        <w:t xml:space="preserve">торонами своих обязательств. </w:t>
      </w:r>
    </w:p>
    <w:p w:rsidR="00D14FCC" w:rsidRPr="008F1717" w:rsidP="000B7CBE">
      <w:pPr>
        <w:widowControl w:val="0"/>
        <w:spacing w:after="0" w:line="240" w:lineRule="auto"/>
        <w:ind w:firstLine="709"/>
        <w:jc w:val="both"/>
        <w:rPr>
          <w:rFonts w:ascii="Times New Roman" w:hAnsi="Times New Roman" w:cs="Times New Roman"/>
          <w:sz w:val="28"/>
          <w:szCs w:val="28"/>
        </w:rPr>
      </w:pPr>
      <w:r w:rsidRPr="008F1717">
        <w:rPr>
          <w:rFonts w:ascii="Times New Roman" w:hAnsi="Times New Roman" w:cs="Times New Roman"/>
          <w:sz w:val="28"/>
          <w:szCs w:val="28"/>
        </w:rPr>
        <w:t xml:space="preserve">Гражданское дело </w:t>
      </w:r>
      <w:r w:rsidRPr="008F1717" w:rsidR="001C2841">
        <w:rPr>
          <w:rFonts w:ascii="Times New Roman" w:hAnsi="Times New Roman" w:cs="Times New Roman"/>
          <w:spacing w:val="-10"/>
          <w:sz w:val="28"/>
          <w:szCs w:val="28"/>
          <w:shd w:val="clear" w:color="auto" w:fill="FFFFFF"/>
        </w:rPr>
        <w:t>по иску</w:t>
      </w:r>
      <w:r w:rsidRPr="008F1717" w:rsidR="001C2841">
        <w:rPr>
          <w:rFonts w:ascii="Times New Roman" w:hAnsi="Times New Roman" w:cs="Times New Roman"/>
          <w:sz w:val="28"/>
          <w:szCs w:val="28"/>
        </w:rPr>
        <w:t xml:space="preserve"> акционерного общества «Банк «Bank RBK» к Серикбаевой Казиме Маханбетовне о взыскании суммы задолженности и обращении взыскания на залоговое имущество </w:t>
      </w:r>
      <w:r w:rsidRPr="008F1717" w:rsidR="007A661E">
        <w:rPr>
          <w:rFonts w:ascii="Times New Roman" w:hAnsi="Times New Roman" w:cs="Times New Roman"/>
          <w:sz w:val="28"/>
          <w:szCs w:val="28"/>
        </w:rPr>
        <w:t>–</w:t>
      </w:r>
      <w:r w:rsidRPr="008F1717" w:rsidR="001C2841">
        <w:rPr>
          <w:rFonts w:ascii="Times New Roman" w:hAnsi="Times New Roman" w:cs="Times New Roman"/>
          <w:sz w:val="28"/>
          <w:szCs w:val="28"/>
        </w:rPr>
        <w:t xml:space="preserve"> </w:t>
      </w:r>
      <w:r w:rsidRPr="008F1717">
        <w:rPr>
          <w:rFonts w:ascii="Times New Roman" w:hAnsi="Times New Roman" w:cs="Times New Roman"/>
          <w:sz w:val="28"/>
          <w:szCs w:val="28"/>
        </w:rPr>
        <w:t>прекратить.</w:t>
      </w:r>
    </w:p>
    <w:p w:rsidR="006F0FBB" w:rsidRPr="008F1717" w:rsidP="000B7CBE">
      <w:pPr>
        <w:widowControl w:val="0"/>
        <w:spacing w:after="0" w:line="240" w:lineRule="auto"/>
        <w:ind w:firstLine="709"/>
        <w:jc w:val="both"/>
        <w:rPr>
          <w:rFonts w:ascii="Times New Roman" w:hAnsi="Times New Roman" w:cs="Times New Roman"/>
          <w:sz w:val="28"/>
          <w:szCs w:val="28"/>
          <w:shd w:val="clear" w:color="auto" w:fill="FFFFFF"/>
        </w:rPr>
      </w:pPr>
      <w:r w:rsidRPr="008F1717">
        <w:rPr>
          <w:rFonts w:ascii="Times New Roman" w:hAnsi="Times New Roman" w:cs="Times New Roman"/>
          <w:sz w:val="28"/>
          <w:szCs w:val="28"/>
          <w:shd w:val="clear" w:color="auto" w:fill="FFFFFF"/>
        </w:rPr>
        <w:t xml:space="preserve">Возвратить </w:t>
      </w:r>
      <w:r w:rsidRPr="008F1717" w:rsidR="001C2841">
        <w:rPr>
          <w:rFonts w:ascii="Times New Roman" w:hAnsi="Times New Roman" w:cs="Times New Roman"/>
          <w:sz w:val="28"/>
          <w:szCs w:val="28"/>
        </w:rPr>
        <w:t xml:space="preserve">акционерному обществу «Банк «Bank RBK» </w:t>
      </w:r>
      <w:r w:rsidRPr="008F1717">
        <w:rPr>
          <w:rFonts w:ascii="Times New Roman" w:hAnsi="Times New Roman" w:cs="Times New Roman"/>
          <w:sz w:val="28"/>
          <w:szCs w:val="28"/>
          <w:shd w:val="clear" w:color="auto" w:fill="FFFFFF"/>
        </w:rPr>
        <w:t xml:space="preserve">уплаченную сумму государственной пошлины в республиканское государственное учреждение  «Управление государственных доходов по городу Темиртау Департамента государственных доходов по Карагандинской области Комитета государственных доходов Министерства финансов Республики Казахстан» </w:t>
      </w:r>
      <w:r w:rsidR="001D2250">
        <w:rPr>
          <w:rFonts w:ascii="Times New Roman" w:hAnsi="Times New Roman" w:cs="Times New Roman"/>
          <w:sz w:val="28"/>
          <w:szCs w:val="28"/>
          <w:shd w:val="clear" w:color="auto" w:fill="FFFFFF"/>
        </w:rPr>
        <w:t>согласно</w:t>
      </w:r>
      <w:r w:rsidR="00D07CBA">
        <w:rPr>
          <w:rFonts w:ascii="Times New Roman" w:hAnsi="Times New Roman" w:cs="Times New Roman"/>
          <w:sz w:val="28"/>
          <w:szCs w:val="28"/>
          <w:shd w:val="clear" w:color="auto" w:fill="FFFFFF"/>
        </w:rPr>
        <w:t xml:space="preserve"> представленным</w:t>
      </w:r>
      <w:r w:rsidR="006E14C4">
        <w:rPr>
          <w:rFonts w:ascii="Times New Roman" w:hAnsi="Times New Roman" w:cs="Times New Roman"/>
          <w:sz w:val="28"/>
          <w:szCs w:val="28"/>
          <w:shd w:val="clear" w:color="auto" w:fill="FFFFFF"/>
        </w:rPr>
        <w:t xml:space="preserve"> истцом квитанциям</w:t>
      </w:r>
      <w:r w:rsidRPr="008F1717" w:rsidR="001D2250">
        <w:rPr>
          <w:rFonts w:ascii="Times New Roman" w:hAnsi="Times New Roman" w:cs="Times New Roman"/>
          <w:sz w:val="28"/>
          <w:szCs w:val="28"/>
          <w:shd w:val="clear" w:color="auto" w:fill="FFFFFF"/>
        </w:rPr>
        <w:t xml:space="preserve"> </w:t>
      </w:r>
      <w:r w:rsidR="00593BC9">
        <w:rPr>
          <w:rFonts w:ascii="Times New Roman" w:hAnsi="Times New Roman" w:cs="Times New Roman"/>
          <w:sz w:val="28"/>
          <w:szCs w:val="28"/>
          <w:shd w:val="clear" w:color="auto" w:fill="FFFFFF"/>
        </w:rPr>
        <w:t xml:space="preserve">на </w:t>
      </w:r>
      <w:r w:rsidR="00591C3E">
        <w:rPr>
          <w:rFonts w:ascii="Times New Roman" w:hAnsi="Times New Roman" w:cs="Times New Roman"/>
          <w:sz w:val="28"/>
          <w:szCs w:val="28"/>
          <w:shd w:val="clear" w:color="auto" w:fill="FFFFFF"/>
        </w:rPr>
        <w:t xml:space="preserve">следующие </w:t>
      </w:r>
      <w:r w:rsidR="00593BC9">
        <w:rPr>
          <w:rFonts w:ascii="Times New Roman" w:hAnsi="Times New Roman" w:cs="Times New Roman"/>
          <w:sz w:val="28"/>
          <w:szCs w:val="28"/>
          <w:shd w:val="clear" w:color="auto" w:fill="FFFFFF"/>
        </w:rPr>
        <w:t>сумм</w:t>
      </w:r>
      <w:r w:rsidR="00591C3E">
        <w:rPr>
          <w:rFonts w:ascii="Times New Roman" w:hAnsi="Times New Roman" w:cs="Times New Roman"/>
          <w:sz w:val="28"/>
          <w:szCs w:val="28"/>
          <w:shd w:val="clear" w:color="auto" w:fill="FFFFFF"/>
        </w:rPr>
        <w:t>ы</w:t>
      </w:r>
      <w:r w:rsidRPr="008F1717">
        <w:rPr>
          <w:rFonts w:ascii="Times New Roman" w:hAnsi="Times New Roman" w:cs="Times New Roman"/>
          <w:sz w:val="28"/>
          <w:szCs w:val="28"/>
          <w:shd w:val="clear" w:color="auto" w:fill="FFFFFF"/>
        </w:rPr>
        <w:t xml:space="preserve"> </w:t>
      </w:r>
      <w:r w:rsidRPr="008F1717" w:rsidR="008F1717">
        <w:rPr>
          <w:rFonts w:ascii="Times New Roman" w:hAnsi="Times New Roman" w:cs="Times New Roman"/>
          <w:sz w:val="28"/>
          <w:szCs w:val="28"/>
        </w:rPr>
        <w:t>197 997</w:t>
      </w:r>
      <w:r w:rsidRPr="008F1717" w:rsidR="008F1717">
        <w:rPr>
          <w:rFonts w:ascii="Times New Roman" w:hAnsi="Times New Roman" w:cs="Times New Roman"/>
          <w:sz w:val="28"/>
          <w:szCs w:val="28"/>
          <w:shd w:val="clear" w:color="auto" w:fill="FFFFFF"/>
        </w:rPr>
        <w:t xml:space="preserve"> </w:t>
      </w:r>
      <w:r w:rsidRPr="008F1717">
        <w:rPr>
          <w:rFonts w:ascii="Times New Roman" w:hAnsi="Times New Roman" w:cs="Times New Roman"/>
          <w:sz w:val="28"/>
          <w:szCs w:val="28"/>
          <w:shd w:val="clear" w:color="auto" w:fill="FFFFFF"/>
        </w:rPr>
        <w:t>(</w:t>
      </w:r>
      <w:r w:rsidRPr="008F1717" w:rsidR="008F1717">
        <w:rPr>
          <w:rFonts w:ascii="Times New Roman" w:hAnsi="Times New Roman" w:cs="Times New Roman"/>
          <w:sz w:val="28"/>
          <w:szCs w:val="28"/>
          <w:shd w:val="clear" w:color="auto" w:fill="FFFFFF"/>
        </w:rPr>
        <w:t>сто девяносто семь тысяч девятьсот девяносто семь</w:t>
      </w:r>
      <w:r w:rsidR="006E14C4">
        <w:rPr>
          <w:rFonts w:ascii="Times New Roman" w:hAnsi="Times New Roman" w:cs="Times New Roman"/>
          <w:sz w:val="28"/>
          <w:szCs w:val="28"/>
          <w:shd w:val="clear" w:color="auto" w:fill="FFFFFF"/>
        </w:rPr>
        <w:t>) тенге и 226 771 (двести двадцать шесть тысяч семьсот семьдесят один) тенге.</w:t>
      </w:r>
    </w:p>
    <w:p w:rsidR="00D14FCC" w:rsidRPr="008F1717" w:rsidP="000B7CBE">
      <w:pPr>
        <w:widowControl w:val="0"/>
        <w:spacing w:after="0" w:line="240" w:lineRule="auto"/>
        <w:ind w:firstLine="709"/>
        <w:jc w:val="both"/>
        <w:rPr>
          <w:rStyle w:val="2384"/>
          <w:rFonts w:ascii="Times New Roman" w:hAnsi="Times New Roman" w:cs="Times New Roman"/>
          <w:sz w:val="28"/>
          <w:szCs w:val="28"/>
          <w:shd w:val="clear" w:color="auto" w:fill="FFFFFF"/>
        </w:rPr>
      </w:pPr>
      <w:r w:rsidRPr="008F1717">
        <w:rPr>
          <w:rStyle w:val="2384"/>
          <w:rFonts w:ascii="Times New Roman" w:hAnsi="Times New Roman" w:cs="Times New Roman"/>
          <w:sz w:val="28"/>
          <w:szCs w:val="28"/>
          <w:shd w:val="clear" w:color="auto" w:fill="FFFFFF"/>
        </w:rPr>
        <w:t xml:space="preserve">Разъяснить </w:t>
      </w:r>
      <w:r w:rsidRPr="008F1717" w:rsidR="006F0FBB">
        <w:rPr>
          <w:rStyle w:val="2384"/>
          <w:rFonts w:ascii="Times New Roman" w:hAnsi="Times New Roman" w:cs="Times New Roman"/>
          <w:sz w:val="28"/>
          <w:szCs w:val="28"/>
          <w:shd w:val="clear" w:color="auto" w:fill="FFFFFF"/>
        </w:rPr>
        <w:t>истцу</w:t>
      </w:r>
      <w:r w:rsidRPr="008F1717">
        <w:rPr>
          <w:rStyle w:val="2384"/>
          <w:rFonts w:ascii="Times New Roman" w:hAnsi="Times New Roman" w:cs="Times New Roman"/>
          <w:sz w:val="28"/>
          <w:szCs w:val="28"/>
          <w:shd w:val="clear" w:color="auto" w:fill="FFFFFF"/>
        </w:rPr>
        <w:t>, что повторное обращение в суд по спору между теми же сторонами, о том же предмете и по тем же основаниям не допускается.</w:t>
      </w:r>
    </w:p>
    <w:p w:rsidR="00D14FCC" w:rsidRPr="008F1717" w:rsidP="000B7CBE">
      <w:pPr>
        <w:widowControl w:val="0"/>
        <w:spacing w:after="0" w:line="240" w:lineRule="auto"/>
        <w:ind w:firstLine="709"/>
        <w:jc w:val="both"/>
        <w:rPr>
          <w:rFonts w:ascii="Times New Roman" w:hAnsi="Times New Roman" w:cs="Times New Roman"/>
          <w:sz w:val="28"/>
          <w:szCs w:val="28"/>
        </w:rPr>
      </w:pPr>
      <w:r w:rsidRPr="008F1717">
        <w:rPr>
          <w:rFonts w:ascii="Times New Roman" w:hAnsi="Times New Roman" w:cs="Times New Roman"/>
          <w:sz w:val="28"/>
          <w:szCs w:val="28"/>
        </w:rPr>
        <w:t>На определение может быть подана частная жалоба, ходатайство прокурора в судебную коллегию по гражданским делам Карагандинского областного суда, через Темиртауский городской суд в течение десяти рабочих дней со дня изготовления определения в окончательной форме.</w:t>
      </w:r>
    </w:p>
    <w:p w:rsidR="002D3A0E" w:rsidRPr="00982097" w:rsidP="000B7CBE">
      <w:pPr>
        <w:widowControl w:val="0"/>
        <w:spacing w:after="0" w:line="240" w:lineRule="auto"/>
        <w:rPr>
          <w:rFonts w:ascii="Times New Roman" w:hAnsi="Times New Roman" w:cs="Times New Roman"/>
        </w:rPr>
      </w:pPr>
    </w:p>
    <w:p w:rsidR="008B5F47" w:rsidRPr="00982097" w:rsidP="000B7CBE">
      <w:pPr>
        <w:widowControl w:val="0"/>
        <w:spacing w:after="0" w:line="240" w:lineRule="auto"/>
        <w:rPr>
          <w:rFonts w:ascii="Times New Roman" w:hAnsi="Times New Roman" w:cs="Times New Roman"/>
        </w:rPr>
      </w:pPr>
    </w:p>
    <w:p w:rsidR="00D14FCC" w:rsidRPr="00982097" w:rsidP="000B7CBE">
      <w:pPr>
        <w:widowControl w:val="0"/>
        <w:pBdr>
          <w:bottom w:val="single" w:sz="4" w:space="31" w:color="FFFFFF"/>
        </w:pBdr>
        <w:spacing w:after="0" w:line="240" w:lineRule="auto"/>
        <w:ind w:firstLine="708"/>
        <w:contextualSpacing/>
        <w:jc w:val="both"/>
        <w:rPr>
          <w:rFonts w:ascii="Times New Roman" w:hAnsi="Times New Roman" w:cs="Times New Roman"/>
          <w:sz w:val="28"/>
          <w:szCs w:val="28"/>
          <w:shd w:val="clear" w:color="auto" w:fill="FFFFFF"/>
        </w:rPr>
      </w:pPr>
      <w:r w:rsidRPr="00982097">
        <w:rPr>
          <w:rFonts w:ascii="Times New Roman" w:hAnsi="Times New Roman" w:cs="Times New Roman"/>
          <w:bCs/>
          <w:sz w:val="28"/>
          <w:szCs w:val="28"/>
        </w:rPr>
        <w:t>Судья</w:t>
      </w:r>
      <w:r w:rsidRPr="00982097">
        <w:rPr>
          <w:rFonts w:ascii="Times New Roman" w:hAnsi="Times New Roman" w:cs="Times New Roman"/>
          <w:bCs/>
          <w:sz w:val="28"/>
          <w:szCs w:val="28"/>
        </w:rPr>
        <w:tab/>
      </w:r>
      <w:r w:rsidRPr="00982097">
        <w:rPr>
          <w:rFonts w:ascii="Times New Roman" w:hAnsi="Times New Roman" w:cs="Times New Roman"/>
          <w:bCs/>
          <w:sz w:val="28"/>
          <w:szCs w:val="28"/>
        </w:rPr>
        <w:tab/>
      </w:r>
      <w:r w:rsidRPr="00982097">
        <w:rPr>
          <w:rFonts w:ascii="Times New Roman" w:hAnsi="Times New Roman" w:cs="Times New Roman"/>
          <w:bCs/>
          <w:sz w:val="28"/>
          <w:szCs w:val="28"/>
        </w:rPr>
        <w:tab/>
      </w:r>
      <w:r w:rsidRPr="00982097">
        <w:rPr>
          <w:rFonts w:ascii="Times New Roman" w:hAnsi="Times New Roman" w:cs="Times New Roman"/>
          <w:bCs/>
          <w:sz w:val="28"/>
          <w:szCs w:val="28"/>
        </w:rPr>
        <w:tab/>
      </w:r>
      <w:r w:rsidRPr="00982097">
        <w:rPr>
          <w:rFonts w:ascii="Times New Roman" w:hAnsi="Times New Roman" w:cs="Times New Roman"/>
          <w:bCs/>
          <w:sz w:val="28"/>
          <w:szCs w:val="28"/>
        </w:rPr>
        <w:tab/>
      </w:r>
      <w:r w:rsidRPr="00982097">
        <w:rPr>
          <w:rFonts w:ascii="Times New Roman" w:hAnsi="Times New Roman" w:cs="Times New Roman"/>
          <w:bCs/>
          <w:sz w:val="28"/>
          <w:szCs w:val="28"/>
        </w:rPr>
        <w:tab/>
      </w:r>
      <w:r w:rsidRPr="00982097">
        <w:rPr>
          <w:rFonts w:ascii="Times New Roman" w:hAnsi="Times New Roman" w:cs="Times New Roman"/>
          <w:bCs/>
          <w:sz w:val="28"/>
          <w:szCs w:val="28"/>
        </w:rPr>
        <w:tab/>
        <w:t>Оралов С.Б</w:t>
      </w:r>
      <w:r w:rsidRPr="00982097" w:rsidR="002211C2">
        <w:rPr>
          <w:rFonts w:ascii="Times New Roman" w:hAnsi="Times New Roman" w:cs="Times New Roman"/>
          <w:bCs/>
          <w:sz w:val="28"/>
          <w:szCs w:val="28"/>
        </w:rPr>
        <w:t>.</w:t>
      </w:r>
      <w:bookmarkStart w:id="10" w:name="_GoBack"/>
      <w:bookmarkEnd w:id="10"/>
    </w:p>
    <w:p w:rsidR="00D14FCC" w:rsidRPr="00982097" w:rsidP="000B7CBE">
      <w:pPr>
        <w:widowControl w:val="0"/>
        <w:pBdr>
          <w:bottom w:val="single" w:sz="4" w:space="31" w:color="FFFFFF"/>
        </w:pBdr>
        <w:spacing w:after="0" w:line="240" w:lineRule="auto"/>
        <w:contextualSpacing/>
        <w:jc w:val="both"/>
        <w:rPr>
          <w:rFonts w:ascii="Times New Roman" w:hAnsi="Times New Roman" w:cs="Times New Roman"/>
          <w:sz w:val="28"/>
          <w:szCs w:val="28"/>
          <w:shd w:val="clear" w:color="auto" w:fill="FFFFFF"/>
        </w:rPr>
      </w:pPr>
      <w:r w:rsidRPr="00982097">
        <w:rPr>
          <w:rFonts w:ascii="Times New Roman" w:hAnsi="Times New Roman" w:cs="Times New Roman"/>
          <w:bCs/>
          <w:sz w:val="28"/>
          <w:szCs w:val="28"/>
        </w:rPr>
        <w:t>к</w:t>
      </w:r>
      <w:r w:rsidRPr="00982097">
        <w:rPr>
          <w:rFonts w:ascii="Times New Roman" w:hAnsi="Times New Roman" w:cs="Times New Roman"/>
          <w:bCs/>
          <w:sz w:val="28"/>
          <w:szCs w:val="28"/>
        </w:rPr>
        <w:t>опия верна</w:t>
      </w:r>
      <w:r w:rsidRPr="00982097" w:rsidR="006F0FBB">
        <w:rPr>
          <w:rFonts w:ascii="Times New Roman" w:hAnsi="Times New Roman" w:cs="Times New Roman"/>
          <w:bCs/>
          <w:sz w:val="28"/>
          <w:szCs w:val="28"/>
        </w:rPr>
        <w:t>:</w:t>
      </w:r>
    </w:p>
    <w:p w:rsidR="00D14FCC" w:rsidRPr="00982097" w:rsidP="000B7CBE">
      <w:pPr>
        <w:widowControl w:val="0"/>
        <w:pBdr>
          <w:bottom w:val="single" w:sz="4" w:space="31" w:color="FFFFFF"/>
        </w:pBdr>
        <w:spacing w:after="0" w:line="240" w:lineRule="auto"/>
        <w:ind w:firstLine="708"/>
        <w:contextualSpacing/>
        <w:jc w:val="both"/>
        <w:rPr>
          <w:rFonts w:ascii="Times New Roman" w:hAnsi="Times New Roman" w:cs="Times New Roman"/>
          <w:sz w:val="28"/>
          <w:szCs w:val="28"/>
          <w:shd w:val="clear" w:color="auto" w:fill="FFFFFF"/>
        </w:rPr>
      </w:pPr>
      <w:r w:rsidRPr="00982097">
        <w:rPr>
          <w:rFonts w:ascii="Times New Roman" w:hAnsi="Times New Roman" w:cs="Times New Roman"/>
          <w:bCs/>
          <w:sz w:val="28"/>
          <w:szCs w:val="28"/>
        </w:rPr>
        <w:t xml:space="preserve">Судья </w:t>
      </w:r>
      <w:r w:rsidRPr="00982097">
        <w:rPr>
          <w:rFonts w:ascii="Times New Roman" w:hAnsi="Times New Roman" w:cs="Times New Roman"/>
          <w:bCs/>
          <w:sz w:val="28"/>
          <w:szCs w:val="28"/>
        </w:rPr>
        <w:tab/>
      </w:r>
      <w:r w:rsidRPr="00982097">
        <w:rPr>
          <w:rFonts w:ascii="Times New Roman" w:hAnsi="Times New Roman" w:cs="Times New Roman"/>
          <w:bCs/>
          <w:sz w:val="28"/>
          <w:szCs w:val="28"/>
        </w:rPr>
        <w:tab/>
      </w:r>
      <w:r w:rsidRPr="00982097">
        <w:rPr>
          <w:rFonts w:ascii="Times New Roman" w:hAnsi="Times New Roman" w:cs="Times New Roman"/>
          <w:bCs/>
          <w:sz w:val="28"/>
          <w:szCs w:val="28"/>
        </w:rPr>
        <w:tab/>
      </w:r>
      <w:r w:rsidRPr="00982097">
        <w:rPr>
          <w:rFonts w:ascii="Times New Roman" w:hAnsi="Times New Roman" w:cs="Times New Roman"/>
          <w:bCs/>
          <w:sz w:val="28"/>
          <w:szCs w:val="28"/>
        </w:rPr>
        <w:tab/>
      </w:r>
      <w:r w:rsidRPr="00982097">
        <w:rPr>
          <w:rFonts w:ascii="Times New Roman" w:hAnsi="Times New Roman" w:cs="Times New Roman"/>
          <w:bCs/>
          <w:sz w:val="28"/>
          <w:szCs w:val="28"/>
        </w:rPr>
        <w:tab/>
      </w:r>
      <w:r w:rsidRPr="00982097">
        <w:rPr>
          <w:rFonts w:ascii="Times New Roman" w:hAnsi="Times New Roman" w:cs="Times New Roman"/>
          <w:bCs/>
          <w:sz w:val="28"/>
          <w:szCs w:val="28"/>
        </w:rPr>
        <w:tab/>
      </w:r>
      <w:r w:rsidRPr="00982097">
        <w:rPr>
          <w:rFonts w:ascii="Times New Roman" w:hAnsi="Times New Roman" w:cs="Times New Roman"/>
          <w:bCs/>
          <w:sz w:val="28"/>
          <w:szCs w:val="28"/>
        </w:rPr>
        <w:tab/>
        <w:t>Оралов С.Б.</w:t>
      </w:r>
    </w:p>
    <w:p w:rsidR="00D14FCC" w:rsidRPr="00982097" w:rsidP="000B7CBE">
      <w:pPr>
        <w:widowControl w:val="0"/>
        <w:pBdr>
          <w:bottom w:val="single" w:sz="4" w:space="31" w:color="FFFFFF"/>
        </w:pBdr>
        <w:spacing w:after="0" w:line="240" w:lineRule="auto"/>
        <w:ind w:firstLine="708"/>
        <w:contextualSpacing/>
        <w:jc w:val="both"/>
        <w:rPr>
          <w:rFonts w:ascii="Times New Roman" w:hAnsi="Times New Roman" w:cs="Times New Roman"/>
          <w:sz w:val="20"/>
          <w:szCs w:val="20"/>
          <w:shd w:val="clear" w:color="auto" w:fill="FFFFFF"/>
        </w:rPr>
      </w:pPr>
    </w:p>
    <w:p w:rsidR="00D14FCC" w:rsidRPr="00982097" w:rsidP="000B7CBE">
      <w:pPr>
        <w:widowControl w:val="0"/>
        <w:pBdr>
          <w:bottom w:val="single" w:sz="4" w:space="31" w:color="FFFFFF"/>
        </w:pBdr>
        <w:spacing w:after="0" w:line="240" w:lineRule="auto"/>
        <w:contextualSpacing/>
        <w:jc w:val="both"/>
        <w:rPr>
          <w:rFonts w:ascii="Times New Roman" w:hAnsi="Times New Roman" w:cs="Times New Roman"/>
          <w:sz w:val="28"/>
          <w:szCs w:val="28"/>
          <w:shd w:val="clear" w:color="auto" w:fill="FFFFFF"/>
        </w:rPr>
      </w:pPr>
      <w:r w:rsidRPr="00982097">
        <w:rPr>
          <w:rFonts w:ascii="Times New Roman" w:hAnsi="Times New Roman" w:cs="Times New Roman"/>
          <w:sz w:val="28"/>
          <w:szCs w:val="28"/>
        </w:rPr>
        <w:t>с</w:t>
      </w:r>
      <w:r w:rsidRPr="00982097">
        <w:rPr>
          <w:rFonts w:ascii="Times New Roman" w:hAnsi="Times New Roman" w:cs="Times New Roman"/>
          <w:sz w:val="28"/>
          <w:szCs w:val="28"/>
        </w:rPr>
        <w:t xml:space="preserve">правка: </w:t>
      </w:r>
      <w:r w:rsidRPr="00982097" w:rsidR="009C2D5C">
        <w:rPr>
          <w:rFonts w:ascii="Times New Roman" w:hAnsi="Times New Roman" w:cs="Times New Roman"/>
          <w:sz w:val="28"/>
          <w:szCs w:val="28"/>
        </w:rPr>
        <w:t xml:space="preserve">определение изготовлено в окончательной форме </w:t>
      </w:r>
      <w:r w:rsidR="001C2841">
        <w:rPr>
          <w:rFonts w:ascii="Times New Roman" w:hAnsi="Times New Roman" w:cs="Times New Roman"/>
          <w:sz w:val="28"/>
          <w:szCs w:val="28"/>
        </w:rPr>
        <w:t>2 мая</w:t>
      </w:r>
      <w:r w:rsidRPr="00982097" w:rsidR="00B142B2">
        <w:rPr>
          <w:rFonts w:ascii="Times New Roman" w:hAnsi="Times New Roman" w:cs="Times New Roman"/>
          <w:sz w:val="28"/>
          <w:szCs w:val="28"/>
        </w:rPr>
        <w:t xml:space="preserve"> 2025</w:t>
      </w:r>
      <w:r w:rsidRPr="00982097" w:rsidR="001679D0">
        <w:rPr>
          <w:rFonts w:ascii="Times New Roman" w:hAnsi="Times New Roman" w:cs="Times New Roman"/>
          <w:sz w:val="28"/>
          <w:szCs w:val="28"/>
        </w:rPr>
        <w:t xml:space="preserve"> года, о</w:t>
      </w:r>
      <w:r w:rsidRPr="00982097">
        <w:rPr>
          <w:rFonts w:ascii="Times New Roman" w:hAnsi="Times New Roman" w:cs="Times New Roman"/>
          <w:sz w:val="28"/>
          <w:szCs w:val="28"/>
        </w:rPr>
        <w:t>пределение не вступило в законную силу.</w:t>
      </w:r>
    </w:p>
    <w:p w:rsidR="00D14FCC" w:rsidRPr="00982097" w:rsidP="000B7CBE">
      <w:pPr>
        <w:widowControl w:val="0"/>
        <w:pBdr>
          <w:bottom w:val="single" w:sz="4" w:space="31" w:color="FFFFFF"/>
        </w:pBdr>
        <w:spacing w:after="0" w:line="240" w:lineRule="auto"/>
        <w:ind w:firstLine="708"/>
        <w:contextualSpacing/>
        <w:jc w:val="both"/>
        <w:rPr>
          <w:rFonts w:ascii="Times New Roman" w:hAnsi="Times New Roman" w:cs="Times New Roman"/>
          <w:sz w:val="20"/>
          <w:szCs w:val="20"/>
          <w:shd w:val="clear" w:color="auto" w:fill="FFFFFF"/>
        </w:rPr>
      </w:pPr>
    </w:p>
    <w:p w:rsidR="00D14FCC" w:rsidRPr="00982097" w:rsidP="000B7CBE">
      <w:pPr>
        <w:widowControl w:val="0"/>
        <w:pBdr>
          <w:bottom w:val="single" w:sz="4" w:space="31" w:color="FFFFFF"/>
        </w:pBdr>
        <w:spacing w:after="0" w:line="240" w:lineRule="auto"/>
        <w:ind w:firstLine="708"/>
        <w:contextualSpacing/>
        <w:jc w:val="both"/>
        <w:rPr>
          <w:rFonts w:ascii="Times New Roman" w:hAnsi="Times New Roman" w:cs="Times New Roman"/>
          <w:bCs/>
          <w:sz w:val="28"/>
          <w:szCs w:val="28"/>
        </w:rPr>
      </w:pPr>
      <w:r w:rsidRPr="00982097">
        <w:rPr>
          <w:rFonts w:ascii="Times New Roman" w:hAnsi="Times New Roman" w:cs="Times New Roman"/>
          <w:bCs/>
          <w:sz w:val="28"/>
          <w:szCs w:val="28"/>
        </w:rPr>
        <w:t xml:space="preserve">Судья </w:t>
      </w:r>
      <w:r w:rsidRPr="00982097">
        <w:rPr>
          <w:rFonts w:ascii="Times New Roman" w:hAnsi="Times New Roman" w:cs="Times New Roman"/>
          <w:bCs/>
          <w:sz w:val="28"/>
          <w:szCs w:val="28"/>
        </w:rPr>
        <w:tab/>
      </w:r>
      <w:r w:rsidRPr="00982097">
        <w:rPr>
          <w:rFonts w:ascii="Times New Roman" w:hAnsi="Times New Roman" w:cs="Times New Roman"/>
          <w:bCs/>
          <w:sz w:val="28"/>
          <w:szCs w:val="28"/>
        </w:rPr>
        <w:tab/>
      </w:r>
      <w:r w:rsidRPr="00982097">
        <w:rPr>
          <w:rFonts w:ascii="Times New Roman" w:hAnsi="Times New Roman" w:cs="Times New Roman"/>
          <w:bCs/>
          <w:sz w:val="28"/>
          <w:szCs w:val="28"/>
        </w:rPr>
        <w:tab/>
      </w:r>
      <w:r w:rsidRPr="00982097">
        <w:rPr>
          <w:rFonts w:ascii="Times New Roman" w:hAnsi="Times New Roman" w:cs="Times New Roman"/>
          <w:bCs/>
          <w:sz w:val="28"/>
          <w:szCs w:val="28"/>
        </w:rPr>
        <w:tab/>
      </w:r>
      <w:r w:rsidRPr="00982097">
        <w:rPr>
          <w:rFonts w:ascii="Times New Roman" w:hAnsi="Times New Roman" w:cs="Times New Roman"/>
          <w:bCs/>
          <w:sz w:val="28"/>
          <w:szCs w:val="28"/>
        </w:rPr>
        <w:tab/>
      </w:r>
      <w:r w:rsidRPr="00982097">
        <w:rPr>
          <w:rFonts w:ascii="Times New Roman" w:hAnsi="Times New Roman" w:cs="Times New Roman"/>
          <w:bCs/>
          <w:sz w:val="28"/>
          <w:szCs w:val="28"/>
        </w:rPr>
        <w:tab/>
      </w:r>
      <w:r w:rsidRPr="00982097">
        <w:rPr>
          <w:rFonts w:ascii="Times New Roman" w:hAnsi="Times New Roman" w:cs="Times New Roman"/>
          <w:bCs/>
          <w:sz w:val="28"/>
          <w:szCs w:val="28"/>
        </w:rPr>
        <w:tab/>
        <w:t>Оралов С.Б.</w:t>
      </w:r>
    </w:p>
    <w:p w:rsidR="00D14FCC" w:rsidRPr="00982097" w:rsidP="000B7CBE">
      <w:pPr>
        <w:widowControl w:val="0"/>
        <w:pBdr>
          <w:bottom w:val="single" w:sz="4" w:space="31" w:color="FFFFFF"/>
        </w:pBdr>
        <w:spacing w:after="0" w:line="240" w:lineRule="auto"/>
        <w:contextualSpacing/>
        <w:jc w:val="both"/>
        <w:rPr>
          <w:rFonts w:ascii="Times New Roman" w:hAnsi="Times New Roman" w:cs="Times New Roman"/>
          <w:sz w:val="28"/>
          <w:szCs w:val="28"/>
        </w:rPr>
      </w:pPr>
      <w:r w:rsidRPr="00982097">
        <w:rPr>
          <w:rFonts w:ascii="Times New Roman" w:hAnsi="Times New Roman" w:cs="Times New Roman"/>
          <w:sz w:val="28"/>
          <w:szCs w:val="28"/>
        </w:rPr>
        <w:t>с</w:t>
      </w:r>
      <w:r w:rsidRPr="00982097">
        <w:rPr>
          <w:rFonts w:ascii="Times New Roman" w:hAnsi="Times New Roman" w:cs="Times New Roman"/>
          <w:sz w:val="28"/>
          <w:szCs w:val="28"/>
        </w:rPr>
        <w:t>правка: определение вступило</w:t>
      </w:r>
      <w:r w:rsidRPr="00982097" w:rsidR="00FA59D5">
        <w:rPr>
          <w:rFonts w:ascii="Times New Roman" w:hAnsi="Times New Roman" w:cs="Times New Roman"/>
          <w:sz w:val="28"/>
          <w:szCs w:val="28"/>
        </w:rPr>
        <w:t xml:space="preserve"> в законную силу «__</w:t>
      </w:r>
      <w:r w:rsidRPr="00982097" w:rsidR="00D927F2">
        <w:rPr>
          <w:rFonts w:ascii="Times New Roman" w:hAnsi="Times New Roman" w:cs="Times New Roman"/>
          <w:sz w:val="28"/>
          <w:szCs w:val="28"/>
        </w:rPr>
        <w:t>»______</w:t>
      </w:r>
      <w:r w:rsidRPr="00982097" w:rsidR="00FA59D5">
        <w:rPr>
          <w:rFonts w:ascii="Times New Roman" w:hAnsi="Times New Roman" w:cs="Times New Roman"/>
          <w:sz w:val="28"/>
          <w:szCs w:val="28"/>
        </w:rPr>
        <w:t>_</w:t>
      </w:r>
      <w:r w:rsidRPr="00982097">
        <w:rPr>
          <w:rFonts w:ascii="Times New Roman" w:hAnsi="Times New Roman" w:cs="Times New Roman"/>
          <w:sz w:val="28"/>
          <w:szCs w:val="28"/>
        </w:rPr>
        <w:t>_____</w:t>
      </w:r>
      <w:r w:rsidRPr="00982097" w:rsidR="00B142B2">
        <w:rPr>
          <w:rFonts w:ascii="Times New Roman" w:hAnsi="Times New Roman" w:cs="Times New Roman"/>
          <w:sz w:val="28"/>
          <w:szCs w:val="28"/>
        </w:rPr>
        <w:t>2025</w:t>
      </w:r>
      <w:r w:rsidRPr="00982097">
        <w:rPr>
          <w:rFonts w:ascii="Times New Roman" w:hAnsi="Times New Roman" w:cs="Times New Roman"/>
          <w:sz w:val="28"/>
          <w:szCs w:val="28"/>
        </w:rPr>
        <w:t xml:space="preserve"> года</w:t>
      </w:r>
      <w:r w:rsidRPr="00982097">
        <w:rPr>
          <w:rFonts w:ascii="Times New Roman" w:hAnsi="Times New Roman" w:cs="Times New Roman"/>
          <w:sz w:val="28"/>
          <w:szCs w:val="28"/>
        </w:rPr>
        <w:t>.</w:t>
      </w:r>
    </w:p>
    <w:p w:rsidR="00D14FCC" w:rsidRPr="00982097" w:rsidP="000B7CBE">
      <w:pPr>
        <w:widowControl w:val="0"/>
        <w:pBdr>
          <w:bottom w:val="single" w:sz="4" w:space="31" w:color="FFFFFF"/>
        </w:pBdr>
        <w:spacing w:after="0" w:line="240" w:lineRule="auto"/>
        <w:ind w:firstLine="708"/>
        <w:contextualSpacing/>
        <w:jc w:val="both"/>
        <w:rPr>
          <w:rFonts w:ascii="Times New Roman" w:hAnsi="Times New Roman" w:cs="Times New Roman"/>
        </w:rPr>
      </w:pPr>
      <w:r w:rsidRPr="00982097">
        <w:rPr>
          <w:rFonts w:ascii="Times New Roman" w:hAnsi="Times New Roman" w:cs="Times New Roman"/>
          <w:sz w:val="28"/>
          <w:szCs w:val="28"/>
        </w:rPr>
        <w:t>Судья</w:t>
      </w:r>
      <w:r w:rsidRPr="00982097">
        <w:rPr>
          <w:rFonts w:ascii="Times New Roman" w:hAnsi="Times New Roman" w:cs="Times New Roman"/>
          <w:sz w:val="28"/>
          <w:szCs w:val="28"/>
        </w:rPr>
        <w:tab/>
      </w:r>
      <w:r w:rsidRPr="00982097">
        <w:rPr>
          <w:rFonts w:ascii="Times New Roman" w:hAnsi="Times New Roman" w:cs="Times New Roman"/>
          <w:sz w:val="28"/>
          <w:szCs w:val="28"/>
        </w:rPr>
        <w:tab/>
      </w:r>
      <w:r w:rsidRPr="00982097">
        <w:rPr>
          <w:rFonts w:ascii="Times New Roman" w:hAnsi="Times New Roman" w:cs="Times New Roman"/>
          <w:sz w:val="28"/>
          <w:szCs w:val="28"/>
        </w:rPr>
        <w:tab/>
      </w:r>
      <w:r w:rsidRPr="00982097">
        <w:rPr>
          <w:rFonts w:ascii="Times New Roman" w:hAnsi="Times New Roman" w:cs="Times New Roman"/>
          <w:sz w:val="28"/>
          <w:szCs w:val="28"/>
        </w:rPr>
        <w:tab/>
      </w:r>
      <w:r w:rsidRPr="00982097">
        <w:rPr>
          <w:rFonts w:ascii="Times New Roman" w:hAnsi="Times New Roman" w:cs="Times New Roman"/>
          <w:sz w:val="28"/>
          <w:szCs w:val="28"/>
        </w:rPr>
        <w:tab/>
      </w:r>
      <w:r w:rsidRPr="00982097">
        <w:rPr>
          <w:rFonts w:ascii="Times New Roman" w:hAnsi="Times New Roman" w:cs="Times New Roman"/>
          <w:sz w:val="28"/>
          <w:szCs w:val="28"/>
        </w:rPr>
        <w:tab/>
      </w:r>
      <w:r w:rsidRPr="00982097">
        <w:rPr>
          <w:rFonts w:ascii="Times New Roman" w:hAnsi="Times New Roman" w:cs="Times New Roman"/>
          <w:sz w:val="28"/>
          <w:szCs w:val="28"/>
        </w:rPr>
        <w:tab/>
      </w:r>
      <w:r w:rsidRPr="00982097">
        <w:rPr>
          <w:rFonts w:ascii="Times New Roman" w:hAnsi="Times New Roman" w:cs="Times New Roman"/>
          <w:bCs/>
          <w:sz w:val="28"/>
          <w:szCs w:val="28"/>
        </w:rPr>
        <w:t>Оралов С.Б.</w:t>
      </w:r>
      <w:r w:rsidRPr="00982097">
        <w:rPr>
          <w:rFonts w:ascii="Times New Roman" w:hAnsi="Times New Roman" w:cs="Times New Roman"/>
        </w:rPr>
        <w:drawing>
          <wp:inline>
            <wp:extent cx="762000" cy="762000"/>
            <wp:docPr id="100005" name=""/>
            <wp:cNvGraphicFramePr/>
            <a:graphic xmlns:a="http://schemas.openxmlformats.org/drawingml/2006/main">
              <a:graphicData uri="http://schemas.openxmlformats.org/drawingml/2006/picture">
                <pic:pic xmlns:pic="http://schemas.openxmlformats.org/drawingml/2006/picture">
                  <pic:nvPicPr>
                    <pic:cNvPr id="100005" name=""/>
                    <pic:cNvPicPr/>
                  </pic:nvPicPr>
                  <pic:blipFill>
                    <a:blip xmlns:r="http://schemas.openxmlformats.org/officeDocument/2006/relationships" r:embed="rId4"/>
                    <a:stretch>
                      <a:fillRect/>
                    </a:stretch>
                  </pic:blipFill>
                  <pic:spPr>
                    <a:xfrm>
                      <a:off x="0" y="0"/>
                      <a:ext cx="762000" cy="762000"/>
                    </a:xfrm>
                    <a:prstGeom prst="rect">
                      <a:avLst/>
                    </a:prstGeom>
                  </pic:spPr>
                </pic:pic>
              </a:graphicData>
            </a:graphic>
          </wp:inline>
        </w:drawing>
      </w:r>
      <w:r w:rsidRPr="00982097">
        <w:rPr>
          <w:rFonts w:ascii="Times New Roman" w:hAnsi="Times New Roman" w:cs="Times New Roman"/>
        </w:rPr>
        <w:drawing>
          <wp:inline>
            <wp:extent cx="762000" cy="762000"/>
            <wp:docPr id="100006" name=""/>
            <wp:cNvGraphicFramePr/>
            <a:graphic xmlns:a="http://schemas.openxmlformats.org/drawingml/2006/main">
              <a:graphicData uri="http://schemas.openxmlformats.org/drawingml/2006/picture">
                <pic:pic xmlns:pic="http://schemas.openxmlformats.org/drawingml/2006/picture">
                  <pic:nvPicPr>
                    <pic:cNvPr id="100006" name=""/>
                    <pic:cNvPicPr/>
                  </pic:nvPicPr>
                  <pic:blipFill>
                    <a:blip xmlns:r="http://schemas.openxmlformats.org/officeDocument/2006/relationships" r:embed="rId5"/>
                    <a:stretch>
                      <a:fillRect/>
                    </a:stretch>
                  </pic:blipFill>
                  <pic:spPr>
                    <a:xfrm>
                      <a:off x="0" y="0"/>
                      <a:ext cx="762000" cy="762000"/>
                    </a:xfrm>
                    <a:prstGeom prst="rect">
                      <a:avLst/>
                    </a:prstGeom>
                  </pic:spPr>
                </pic:pic>
              </a:graphicData>
            </a:graphic>
          </wp:inline>
        </w:drawing>
      </w:r>
      <w:r w:rsidRPr="00982097">
        <w:rPr>
          <w:rFonts w:ascii="Times New Roman" w:hAnsi="Times New Roman" w:cs="Times New Roman"/>
        </w:rPr>
        <w:drawing>
          <wp:inline>
            <wp:extent cx="762000" cy="762000"/>
            <wp:docPr id="100007" name=""/>
            <wp:cNvGraphicFramePr/>
            <a:graphic xmlns:a="http://schemas.openxmlformats.org/drawingml/2006/main">
              <a:graphicData uri="http://schemas.openxmlformats.org/drawingml/2006/picture">
                <pic:pic xmlns:pic="http://schemas.openxmlformats.org/drawingml/2006/picture">
                  <pic:nvPicPr>
                    <pic:cNvPr id="100007" name=""/>
                    <pic:cNvPicPr/>
                  </pic:nvPicPr>
                  <pic:blipFill>
                    <a:blip xmlns:r="http://schemas.openxmlformats.org/officeDocument/2006/relationships" r:embed="rId6"/>
                    <a:stretch>
                      <a:fillRect/>
                    </a:stretch>
                  </pic:blipFill>
                  <pic:spPr>
                    <a:xfrm>
                      <a:off x="0" y="0"/>
                      <a:ext cx="762000" cy="762000"/>
                    </a:xfrm>
                    <a:prstGeom prst="rect">
                      <a:avLst/>
                    </a:prstGeom>
                  </pic:spPr>
                </pic:pic>
              </a:graphicData>
            </a:graphic>
          </wp:inline>
        </w:drawing>
      </w:r>
    </w:p>
    <w:sectPr w:rsidSect="00047B56">
      <w:headerReference w:type="default" r:id="rId7"/>
      <w:pgSz w:w="11906" w:h="16838"/>
      <w:pgMar w:top="1134" w:right="850" w:bottom="1134" w:left="1701" w:header="708" w:footer="800" w:gutter="0"/>
      <w:cols w:space="708"/>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F">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1027297"/>
      <w:docPartObj>
        <w:docPartGallery w:val="Page Numbers (Top of Page)"/>
        <w:docPartUnique/>
      </w:docPartObj>
    </w:sdtPr>
    <w:sdtContent>
      <w:p w:rsidR="00047B56">
        <w:pPr>
          <w:pStyle w:val="Header"/>
          <w:jc w:val="center"/>
        </w:pPr>
        <w:r>
          <w:fldChar w:fldCharType="begin"/>
        </w:r>
        <w:r w:rsidR="0024147F">
          <w:instrText xml:space="preserve"> PAGE   \* MERGEFORMAT </w:instrText>
        </w:r>
        <w:r>
          <w:fldChar w:fldCharType="separate"/>
        </w:r>
        <w:r w:rsidR="00591C3E">
          <w:rPr>
            <w:noProof/>
          </w:rPr>
          <w:t>5</w:t>
        </w:r>
        <w:r>
          <w:rPr>
            <w:noProof/>
          </w:rPr>
          <w:fldChar w:fldCharType="end"/>
        </w:r>
      </w:p>
    </w:sdtContent>
  </w:sdt>
  <w:p w:rsidR="00047B56">
    <w:pPr>
      <w:pStyle w:val="Header"/>
    </w:pPr>
  </w:p>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height:600pt;margin-left:5pt;margin-top:50pt;mso-position-horizontal-relative:page;mso-position-vertical-relative:page;position:absolute;width:25pt;z-index:-251658240">
          <v:imagedata r:id="rId1" o:title=""/>
        </v:shape>
      </w:pict>
    </w:r>
    <w:r>
      <w:pict>
        <v:shape id="_x0000_s2050" type="#_x0000_t75" style="height:25pt;margin-left:11pt;margin-top:790pt;mso-position-horizontal-relative:page;mso-position-vertical-relative:page;position:absolute;width:200pt;z-index:-251657216">
          <v:imagedata r:id="rId2" o:title=""/>
        </v:shape>
      </w:pict>
    </w:r>
    <w:r>
      <w:pict>
        <v:shape id="_x0000_s2051" type="#_x0000_t75" style="height:400pt;margin-left:570pt;margin-top:250pt;mso-position-horizontal-relative:page;mso-position-vertical-relative:page;position:absolute;width:25pt;z-index:-251656192">
          <v:imagedata r:id="rId3" o:title=""/>
        </v:shape>
      </w:pict>
    </w:r>
    <w:r>
      <w:pict>
        <v:shape id="_x0000_s2052" type="#_x0000_t75" style="height:40pt;margin-left:7pt;margin-top:750pt;mso-position-horizontal-relative:page;mso-position-vertical-relative:page;position:absolute;width:40pt;z-index:-251655168">
          <v:imagedata r:id="rId4" o:title=""/>
        </v:shape>
      </w:pict>
    </w:r>
    <w:r>
      <w:pict>
        <v:shape id="_x0000_s2053" type="#_x0000_t75" style="height:390pt;margin-left:120pt;margin-top:350pt;mso-position-horizontal-relative:page;mso-position-vertical-relative:page;position:absolute;width:400pt;z-index:-251654144">
          <v:imagedata r:id="rId5"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653182"/>
    <w:multiLevelType w:val="hybridMultilevel"/>
    <w:tmpl w:val="964AF930"/>
    <w:lvl w:ilvl="0">
      <w:start w:val="1"/>
      <w:numFmt w:val="decimal"/>
      <w:lvlText w:val="%1)"/>
      <w:lvlJc w:val="left"/>
      <w:pPr>
        <w:ind w:left="1614" w:hanging="990"/>
      </w:pPr>
      <w:rPr>
        <w:rFonts w:eastAsia="Times New Roman" w:hint="default"/>
      </w:rPr>
    </w:lvl>
    <w:lvl w:ilvl="1" w:tentative="1">
      <w:start w:val="1"/>
      <w:numFmt w:val="lowerLetter"/>
      <w:lvlText w:val="%2."/>
      <w:lvlJc w:val="left"/>
      <w:pPr>
        <w:ind w:left="1704" w:hanging="360"/>
      </w:pPr>
    </w:lvl>
    <w:lvl w:ilvl="2" w:tentative="1">
      <w:start w:val="1"/>
      <w:numFmt w:val="lowerRoman"/>
      <w:lvlText w:val="%3."/>
      <w:lvlJc w:val="right"/>
      <w:pPr>
        <w:ind w:left="2424" w:hanging="180"/>
      </w:pPr>
    </w:lvl>
    <w:lvl w:ilvl="3" w:tentative="1">
      <w:start w:val="1"/>
      <w:numFmt w:val="decimal"/>
      <w:lvlText w:val="%4."/>
      <w:lvlJc w:val="left"/>
      <w:pPr>
        <w:ind w:left="3144" w:hanging="360"/>
      </w:pPr>
    </w:lvl>
    <w:lvl w:ilvl="4" w:tentative="1">
      <w:start w:val="1"/>
      <w:numFmt w:val="lowerLetter"/>
      <w:lvlText w:val="%5."/>
      <w:lvlJc w:val="left"/>
      <w:pPr>
        <w:ind w:left="3864" w:hanging="360"/>
      </w:pPr>
    </w:lvl>
    <w:lvl w:ilvl="5" w:tentative="1">
      <w:start w:val="1"/>
      <w:numFmt w:val="lowerRoman"/>
      <w:lvlText w:val="%6."/>
      <w:lvlJc w:val="right"/>
      <w:pPr>
        <w:ind w:left="4584" w:hanging="180"/>
      </w:pPr>
    </w:lvl>
    <w:lvl w:ilvl="6" w:tentative="1">
      <w:start w:val="1"/>
      <w:numFmt w:val="decimal"/>
      <w:lvlText w:val="%7."/>
      <w:lvlJc w:val="left"/>
      <w:pPr>
        <w:ind w:left="5304" w:hanging="360"/>
      </w:pPr>
    </w:lvl>
    <w:lvl w:ilvl="7" w:tentative="1">
      <w:start w:val="1"/>
      <w:numFmt w:val="lowerLetter"/>
      <w:lvlText w:val="%8."/>
      <w:lvlJc w:val="left"/>
      <w:pPr>
        <w:ind w:left="6024" w:hanging="360"/>
      </w:pPr>
    </w:lvl>
    <w:lvl w:ilvl="8" w:tentative="1">
      <w:start w:val="1"/>
      <w:numFmt w:val="lowerRoman"/>
      <w:lvlText w:val="%9."/>
      <w:lvlJc w:val="right"/>
      <w:pPr>
        <w:ind w:left="6744" w:hanging="180"/>
      </w:pPr>
    </w:lvl>
  </w:abstractNum>
  <w:abstractNum w:abstractNumId="1">
    <w:nsid w:val="32B16E47"/>
    <w:multiLevelType w:val="multilevel"/>
    <w:tmpl w:val="70168444"/>
    <w:lvl w:ilvl="0">
      <w:start w:val="1"/>
      <w:numFmt w:val="decimal"/>
      <w:lvlText w:val="%1."/>
      <w:lvlJc w:val="left"/>
      <w:pPr>
        <w:ind w:left="720" w:hanging="360"/>
      </w:pPr>
      <w:rPr>
        <w:rFonts w:ascii="Times New Roman" w:hAnsi="Times New Roman" w:cs="Times New Roman" w:hint="default"/>
        <w:b w:val="0"/>
        <w:color w:val="auto"/>
        <w:sz w:val="28"/>
        <w:szCs w:val="28"/>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
    <w:nsid w:val="3D791155"/>
    <w:multiLevelType w:val="hybridMultilevel"/>
    <w:tmpl w:val="24289A6C"/>
    <w:lvl w:ilvl="0">
      <w:start w:val="1"/>
      <w:numFmt w:val="decimal"/>
      <w:lvlText w:val="%1)"/>
      <w:lvlJc w:val="left"/>
      <w:pPr>
        <w:ind w:left="1659" w:hanging="1035"/>
      </w:pPr>
      <w:rPr>
        <w:rFonts w:eastAsia="Times New Roman" w:hint="default"/>
      </w:rPr>
    </w:lvl>
    <w:lvl w:ilvl="1" w:tentative="1">
      <w:start w:val="1"/>
      <w:numFmt w:val="lowerLetter"/>
      <w:lvlText w:val="%2."/>
      <w:lvlJc w:val="left"/>
      <w:pPr>
        <w:ind w:left="1704" w:hanging="360"/>
      </w:pPr>
    </w:lvl>
    <w:lvl w:ilvl="2" w:tentative="1">
      <w:start w:val="1"/>
      <w:numFmt w:val="lowerRoman"/>
      <w:lvlText w:val="%3."/>
      <w:lvlJc w:val="right"/>
      <w:pPr>
        <w:ind w:left="2424" w:hanging="180"/>
      </w:pPr>
    </w:lvl>
    <w:lvl w:ilvl="3" w:tentative="1">
      <w:start w:val="1"/>
      <w:numFmt w:val="decimal"/>
      <w:lvlText w:val="%4."/>
      <w:lvlJc w:val="left"/>
      <w:pPr>
        <w:ind w:left="3144" w:hanging="360"/>
      </w:pPr>
    </w:lvl>
    <w:lvl w:ilvl="4" w:tentative="1">
      <w:start w:val="1"/>
      <w:numFmt w:val="lowerLetter"/>
      <w:lvlText w:val="%5."/>
      <w:lvlJc w:val="left"/>
      <w:pPr>
        <w:ind w:left="3864" w:hanging="360"/>
      </w:pPr>
    </w:lvl>
    <w:lvl w:ilvl="5" w:tentative="1">
      <w:start w:val="1"/>
      <w:numFmt w:val="lowerRoman"/>
      <w:lvlText w:val="%6."/>
      <w:lvlJc w:val="right"/>
      <w:pPr>
        <w:ind w:left="4584" w:hanging="180"/>
      </w:pPr>
    </w:lvl>
    <w:lvl w:ilvl="6" w:tentative="1">
      <w:start w:val="1"/>
      <w:numFmt w:val="decimal"/>
      <w:lvlText w:val="%7."/>
      <w:lvlJc w:val="left"/>
      <w:pPr>
        <w:ind w:left="5304" w:hanging="360"/>
      </w:pPr>
    </w:lvl>
    <w:lvl w:ilvl="7" w:tentative="1">
      <w:start w:val="1"/>
      <w:numFmt w:val="lowerLetter"/>
      <w:lvlText w:val="%8."/>
      <w:lvlJc w:val="left"/>
      <w:pPr>
        <w:ind w:left="6024" w:hanging="360"/>
      </w:pPr>
    </w:lvl>
    <w:lvl w:ilvl="8" w:tentative="1">
      <w:start w:val="1"/>
      <w:numFmt w:val="lowerRoman"/>
      <w:lvlText w:val="%9."/>
      <w:lvlJc w:val="right"/>
      <w:pPr>
        <w:ind w:left="6744" w:hanging="180"/>
      </w:pPr>
    </w:lvl>
  </w:abstractNum>
  <w:abstractNum w:abstractNumId="3">
    <w:nsid w:val="59026831"/>
    <w:multiLevelType w:val="hybridMultilevel"/>
    <w:tmpl w:val="A3C2E4CA"/>
    <w:lvl w:ilvl="0">
      <w:start w:val="1"/>
      <w:numFmt w:val="decimal"/>
      <w:lvlText w:val="%1."/>
      <w:lvlJc w:val="left"/>
      <w:pPr>
        <w:ind w:left="1713" w:hanging="1005"/>
      </w:pPr>
      <w:rPr>
        <w:rFonts w:hint="default"/>
        <w:b w:val="0"/>
      </w:rPr>
    </w:lvl>
    <w:lvl w:ilvl="1" w:tentative="1">
      <w:start w:val="1"/>
      <w:numFmt w:val="lowerLetter"/>
      <w:lvlText w:val="%2."/>
      <w:lvlJc w:val="left"/>
      <w:pPr>
        <w:ind w:left="1788" w:hanging="360"/>
      </w:pPr>
    </w:lvl>
    <w:lvl w:ilvl="2" w:tentative="1">
      <w:start w:val="1"/>
      <w:numFmt w:val="lowerRoman"/>
      <w:lvlText w:val="%3."/>
      <w:lvlJc w:val="right"/>
      <w:pPr>
        <w:ind w:left="2508" w:hanging="180"/>
      </w:pPr>
    </w:lvl>
    <w:lvl w:ilvl="3" w:tentative="1">
      <w:start w:val="1"/>
      <w:numFmt w:val="decimal"/>
      <w:lvlText w:val="%4."/>
      <w:lvlJc w:val="left"/>
      <w:pPr>
        <w:ind w:left="3228" w:hanging="360"/>
      </w:pPr>
    </w:lvl>
    <w:lvl w:ilvl="4" w:tentative="1">
      <w:start w:val="1"/>
      <w:numFmt w:val="lowerLetter"/>
      <w:lvlText w:val="%5."/>
      <w:lvlJc w:val="left"/>
      <w:pPr>
        <w:ind w:left="3948" w:hanging="360"/>
      </w:pPr>
    </w:lvl>
    <w:lvl w:ilvl="5" w:tentative="1">
      <w:start w:val="1"/>
      <w:numFmt w:val="lowerRoman"/>
      <w:lvlText w:val="%6."/>
      <w:lvlJc w:val="right"/>
      <w:pPr>
        <w:ind w:left="4668" w:hanging="180"/>
      </w:pPr>
    </w:lvl>
    <w:lvl w:ilvl="6" w:tentative="1">
      <w:start w:val="1"/>
      <w:numFmt w:val="decimal"/>
      <w:lvlText w:val="%7."/>
      <w:lvlJc w:val="left"/>
      <w:pPr>
        <w:ind w:left="5388" w:hanging="360"/>
      </w:pPr>
    </w:lvl>
    <w:lvl w:ilvl="7" w:tentative="1">
      <w:start w:val="1"/>
      <w:numFmt w:val="lowerLetter"/>
      <w:lvlText w:val="%8."/>
      <w:lvlJc w:val="left"/>
      <w:pPr>
        <w:ind w:left="6108" w:hanging="360"/>
      </w:pPr>
    </w:lvl>
    <w:lvl w:ilvl="8" w:tentative="1">
      <w:start w:val="1"/>
      <w:numFmt w:val="lowerRoman"/>
      <w:lvlText w:val="%9."/>
      <w:lvlJc w:val="right"/>
      <w:pPr>
        <w:ind w:left="6828" w:hanging="180"/>
      </w:pPr>
    </w:lvl>
  </w:abstractNum>
  <w:abstractNum w:abstractNumId="4">
    <w:nsid w:val="5D2D59D5"/>
    <w:multiLevelType w:val="hybridMultilevel"/>
    <w:tmpl w:val="536E377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67E62587"/>
    <w:multiLevelType w:val="hybridMultilevel"/>
    <w:tmpl w:val="BA7831B0"/>
    <w:lvl w:ilvl="0">
      <w:start w:val="1"/>
      <w:numFmt w:val="decimal"/>
      <w:lvlText w:val="%1."/>
      <w:lvlJc w:val="left"/>
      <w:pPr>
        <w:ind w:left="1644" w:hanging="1020"/>
      </w:pPr>
      <w:rPr>
        <w:rFonts w:eastAsia="Times New Roman" w:hint="default"/>
      </w:rPr>
    </w:lvl>
    <w:lvl w:ilvl="1" w:tentative="1">
      <w:start w:val="1"/>
      <w:numFmt w:val="lowerLetter"/>
      <w:lvlText w:val="%2."/>
      <w:lvlJc w:val="left"/>
      <w:pPr>
        <w:ind w:left="1704" w:hanging="360"/>
      </w:pPr>
    </w:lvl>
    <w:lvl w:ilvl="2" w:tentative="1">
      <w:start w:val="1"/>
      <w:numFmt w:val="lowerRoman"/>
      <w:lvlText w:val="%3."/>
      <w:lvlJc w:val="right"/>
      <w:pPr>
        <w:ind w:left="2424" w:hanging="180"/>
      </w:pPr>
    </w:lvl>
    <w:lvl w:ilvl="3" w:tentative="1">
      <w:start w:val="1"/>
      <w:numFmt w:val="decimal"/>
      <w:lvlText w:val="%4."/>
      <w:lvlJc w:val="left"/>
      <w:pPr>
        <w:ind w:left="3144" w:hanging="360"/>
      </w:pPr>
    </w:lvl>
    <w:lvl w:ilvl="4" w:tentative="1">
      <w:start w:val="1"/>
      <w:numFmt w:val="lowerLetter"/>
      <w:lvlText w:val="%5."/>
      <w:lvlJc w:val="left"/>
      <w:pPr>
        <w:ind w:left="3864" w:hanging="360"/>
      </w:pPr>
    </w:lvl>
    <w:lvl w:ilvl="5" w:tentative="1">
      <w:start w:val="1"/>
      <w:numFmt w:val="lowerRoman"/>
      <w:lvlText w:val="%6."/>
      <w:lvlJc w:val="right"/>
      <w:pPr>
        <w:ind w:left="4584" w:hanging="180"/>
      </w:pPr>
    </w:lvl>
    <w:lvl w:ilvl="6" w:tentative="1">
      <w:start w:val="1"/>
      <w:numFmt w:val="decimal"/>
      <w:lvlText w:val="%7."/>
      <w:lvlJc w:val="left"/>
      <w:pPr>
        <w:ind w:left="5304" w:hanging="360"/>
      </w:pPr>
    </w:lvl>
    <w:lvl w:ilvl="7" w:tentative="1">
      <w:start w:val="1"/>
      <w:numFmt w:val="lowerLetter"/>
      <w:lvlText w:val="%8."/>
      <w:lvlJc w:val="left"/>
      <w:pPr>
        <w:ind w:left="6024" w:hanging="360"/>
      </w:pPr>
    </w:lvl>
    <w:lvl w:ilvl="8" w:tentative="1">
      <w:start w:val="1"/>
      <w:numFmt w:val="lowerRoman"/>
      <w:lvlText w:val="%9."/>
      <w:lvlJc w:val="right"/>
      <w:pPr>
        <w:ind w:left="6744" w:hanging="180"/>
      </w:pPr>
    </w:lvl>
  </w:abstractNum>
  <w:abstractNum w:abstractNumId="6">
    <w:nsid w:val="73C5174B"/>
    <w:multiLevelType w:val="hybridMultilevel"/>
    <w:tmpl w:val="F9A251C4"/>
    <w:lvl w:ilvl="0">
      <w:start w:val="1"/>
      <w:numFmt w:val="decimal"/>
      <w:lvlText w:val="%1)"/>
      <w:lvlJc w:val="left"/>
      <w:pPr>
        <w:ind w:left="1069" w:hanging="360"/>
      </w:pPr>
      <w:rPr>
        <w:rFonts w:hint="default"/>
      </w:r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num w:numId="1">
    <w:abstractNumId w:val="5"/>
  </w:num>
  <w:num w:numId="2">
    <w:abstractNumId w:val="2"/>
  </w:num>
  <w:num w:numId="3">
    <w:abstractNumId w:val="0"/>
  </w:num>
  <w:num w:numId="4">
    <w:abstractNumId w:val="4"/>
  </w:num>
  <w:num w:numId="5">
    <w:abstractNumId w:val="3"/>
  </w:num>
  <w:num w:numId="6">
    <w:abstractNumId w:val="1"/>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compat>
    <w:useFELayout/>
  </w:compat>
  <m:mathPr>
    <m:mathFont m:val="Cambria Math"/>
    <m:smallFrac/>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3A0E"/>
  </w:style>
  <w:style w:type="paragraph" w:styleId="Heading3">
    <w:name w:val="heading 3"/>
    <w:basedOn w:val="Normal"/>
    <w:link w:val="3"/>
    <w:uiPriority w:val="9"/>
    <w:qFormat/>
    <w:rsid w:val="00D14FCC"/>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aliases w:val="Знак Знак1 Знак Знак,Знак Знак2,Знак4,Обычный (Web),Обычный (Web)1,Обычный (Web)11,Обычный (веб) Знак Знак,Обычный (веб) Знак Знак Знак,Обычный (веб) Знак Знак Знак Знак,Обычный (веб) Знак Знак1,Обычный (веб) Знак1,Обычный (веб)1"/>
    <w:basedOn w:val="Normal"/>
    <w:link w:val="a"/>
    <w:uiPriority w:val="99"/>
    <w:unhideWhenUsed/>
    <w:qFormat/>
    <w:rsid w:val="00D14FC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ocdata">
    <w:name w:val="docdata"/>
    <w:aliases w:val="2714,baiaagaaboqcaaadgggaaawqcaaaaaaaaaaaaaaaaaaaaaaaaaaaaaaaaaaaaaaaaaaaaaaaaaaaaaaaaaaaaaaaaaaaaaaaaaaaaaaaaaaaaaaaaaaaaaaaaaaaaaaaaaaaaaaaaaaaaaaaaaaaaaaaaaaaaaaaaaaaaaaaaaaaaaaaaaaaaaaaaaaaaaaaaaaaaaaaaaaaaaaaaaaaaaaaaaaaaaaaaaaaaaaa,docy,v5"/>
    <w:basedOn w:val="Normal"/>
    <w:uiPriority w:val="99"/>
    <w:rsid w:val="00D14FC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D14FCC"/>
    <w:rPr>
      <w:color w:val="0000FF"/>
      <w:u w:val="single"/>
    </w:rPr>
  </w:style>
  <w:style w:type="character" w:customStyle="1" w:styleId="2384">
    <w:name w:val="2384"/>
    <w:aliases w:val="baiaagaaboqcaaadoacaaavgbwaaaaaaaaaaaaaaaaaaaaaaaaaaaaaaaaaaaaaaaaaaaaaaaaaaaaaaaaaaaaaaaaaaaaaaaaaaaaaaaaaaaaaaaaaaaaaaaaaaaaaaaaaaaaaaaaaaaaaaaaaaaaaaaaaaaaaaaaaaaaaaaaaaaaaaaaaaaaaaaaaaaaaaaaaaaaaaaaaaaaaaaaaaaaaaaaaaaaaaaaaaaaaa"/>
    <w:rsid w:val="00D14FCC"/>
  </w:style>
  <w:style w:type="character" w:customStyle="1" w:styleId="a">
    <w:name w:val="Обычный (веб) Знак"/>
    <w:aliases w:val="Знак Знак1 Знак Знак Знак,Знак Знак2 Знак,Знак4 Знак,Обычный (Web) Знак,Обычный (Web)1 Знак,Обычный (Web)11 Знак,Обычный (веб) Знак Знак Знак Знак Знак,Обычный (веб) Знак Знак Знак Знак1,Обычный (веб) Знак Знак Знак1"/>
    <w:link w:val="NormalWeb"/>
    <w:uiPriority w:val="99"/>
    <w:locked/>
    <w:rsid w:val="00D14FCC"/>
    <w:rPr>
      <w:rFonts w:ascii="Times New Roman" w:eastAsia="Times New Roman" w:hAnsi="Times New Roman" w:cs="Times New Roman"/>
      <w:sz w:val="24"/>
      <w:szCs w:val="24"/>
    </w:rPr>
  </w:style>
  <w:style w:type="character" w:customStyle="1" w:styleId="2464">
    <w:name w:val="2464"/>
    <w:aliases w:val="baiaagaaboqcaaadiacaaawwbwaaaaaaaaaaaaaaaaaaaaaaaaaaaaaaaaaaaaaaaaaaaaaaaaaaaaaaaaaaaaaaaaaaaaaaaaaaaaaaaaaaaaaaaaaaaaaaaaaaaaaaaaaaaaaaaaaaaaaaaaaaaaaaaaaaaaaaaaaaaaaaaaaaaaaaaaaaaaaaaaaaaaaaaaaaaaaaaaaaaaaaaaaaaaaaaaaaaaaaaaaaaaaa"/>
    <w:rsid w:val="00D14FCC"/>
  </w:style>
  <w:style w:type="character" w:customStyle="1" w:styleId="3">
    <w:name w:val="Заголовок 3 Знак"/>
    <w:basedOn w:val="DefaultParagraphFont"/>
    <w:link w:val="Heading3"/>
    <w:uiPriority w:val="9"/>
    <w:rsid w:val="00D14FCC"/>
    <w:rPr>
      <w:rFonts w:ascii="Times New Roman" w:eastAsia="Times New Roman" w:hAnsi="Times New Roman" w:cs="Times New Roman"/>
      <w:b/>
      <w:bCs/>
      <w:sz w:val="27"/>
      <w:szCs w:val="27"/>
    </w:rPr>
  </w:style>
  <w:style w:type="character" w:customStyle="1" w:styleId="ng-scope">
    <w:name w:val="ng-scope"/>
    <w:basedOn w:val="DefaultParagraphFont"/>
    <w:rsid w:val="00D14FCC"/>
  </w:style>
  <w:style w:type="paragraph" w:styleId="BodyText">
    <w:name w:val="Body Text"/>
    <w:basedOn w:val="Normal"/>
    <w:link w:val="a1"/>
    <w:unhideWhenUsed/>
    <w:rsid w:val="00D14FCC"/>
    <w:pPr>
      <w:spacing w:after="120" w:line="240" w:lineRule="auto"/>
    </w:pPr>
    <w:rPr>
      <w:rFonts w:ascii="Times New Roman" w:eastAsia="Times New Roman" w:hAnsi="Times New Roman" w:cs="Times New Roman"/>
      <w:sz w:val="24"/>
      <w:szCs w:val="24"/>
    </w:rPr>
  </w:style>
  <w:style w:type="character" w:customStyle="1" w:styleId="a1">
    <w:name w:val="Основной текст Знак"/>
    <w:basedOn w:val="DefaultParagraphFont"/>
    <w:link w:val="BodyText"/>
    <w:rsid w:val="00D14FCC"/>
    <w:rPr>
      <w:rFonts w:ascii="Times New Roman" w:eastAsia="Times New Roman" w:hAnsi="Times New Roman" w:cs="Times New Roman"/>
      <w:sz w:val="24"/>
      <w:szCs w:val="24"/>
    </w:rPr>
  </w:style>
  <w:style w:type="paragraph" w:styleId="ListParagraph">
    <w:name w:val="List Paragraph"/>
    <w:aliases w:val="2nd Tier Header,4. List Paragraph,Akapit z listą,Bullet 1,Colorful List - Accent 11,Colorful List - Accent 11CxSpLast,Elenco Normale,FooterText,H1-1,List - Numbered,List Paragraph_0,lp,strich,Абзац,Абзац с отступом,Абзац списка2,маркированный"/>
    <w:basedOn w:val="Normal"/>
    <w:link w:val="a5"/>
    <w:uiPriority w:val="34"/>
    <w:qFormat/>
    <w:rsid w:val="00D5507F"/>
    <w:pPr>
      <w:ind w:left="720"/>
      <w:contextualSpacing/>
    </w:pPr>
  </w:style>
  <w:style w:type="paragraph" w:styleId="Header">
    <w:name w:val="header"/>
    <w:basedOn w:val="Normal"/>
    <w:link w:val="a2"/>
    <w:uiPriority w:val="99"/>
    <w:unhideWhenUsed/>
    <w:rsid w:val="00047B56"/>
    <w:pPr>
      <w:tabs>
        <w:tab w:val="center" w:pos="4677"/>
        <w:tab w:val="right" w:pos="9355"/>
      </w:tabs>
      <w:spacing w:after="0" w:line="240" w:lineRule="auto"/>
    </w:pPr>
  </w:style>
  <w:style w:type="character" w:customStyle="1" w:styleId="a2">
    <w:name w:val="Верхний колонтитул Знак"/>
    <w:basedOn w:val="DefaultParagraphFont"/>
    <w:link w:val="Header"/>
    <w:uiPriority w:val="99"/>
    <w:rsid w:val="00047B56"/>
  </w:style>
  <w:style w:type="paragraph" w:styleId="Footer">
    <w:name w:val="footer"/>
    <w:basedOn w:val="Normal"/>
    <w:link w:val="a3"/>
    <w:uiPriority w:val="99"/>
    <w:semiHidden/>
    <w:unhideWhenUsed/>
    <w:rsid w:val="00047B56"/>
    <w:pPr>
      <w:tabs>
        <w:tab w:val="center" w:pos="4677"/>
        <w:tab w:val="right" w:pos="9355"/>
      </w:tabs>
      <w:spacing w:after="0" w:line="240" w:lineRule="auto"/>
    </w:pPr>
  </w:style>
  <w:style w:type="character" w:customStyle="1" w:styleId="a3">
    <w:name w:val="Нижний колонтитул Знак"/>
    <w:basedOn w:val="DefaultParagraphFont"/>
    <w:link w:val="Footer"/>
    <w:uiPriority w:val="99"/>
    <w:semiHidden/>
    <w:rsid w:val="00047B56"/>
  </w:style>
  <w:style w:type="paragraph" w:styleId="BodyTextIndent2">
    <w:name w:val="Body Text Indent 2"/>
    <w:basedOn w:val="Normal"/>
    <w:link w:val="22"/>
    <w:uiPriority w:val="99"/>
    <w:semiHidden/>
    <w:unhideWhenUsed/>
    <w:rsid w:val="0054068E"/>
    <w:pPr>
      <w:spacing w:after="120" w:line="480" w:lineRule="auto"/>
      <w:ind w:left="283"/>
    </w:pPr>
  </w:style>
  <w:style w:type="character" w:customStyle="1" w:styleId="22">
    <w:name w:val="Основной текст с отступом 2 Знак"/>
    <w:basedOn w:val="DefaultParagraphFont"/>
    <w:link w:val="BodyTextIndent2"/>
    <w:uiPriority w:val="99"/>
    <w:semiHidden/>
    <w:rsid w:val="0054068E"/>
  </w:style>
  <w:style w:type="paragraph" w:styleId="BodyTextIndent">
    <w:name w:val="Body Text Indent"/>
    <w:basedOn w:val="Normal"/>
    <w:link w:val="a4"/>
    <w:uiPriority w:val="99"/>
    <w:semiHidden/>
    <w:unhideWhenUsed/>
    <w:rsid w:val="007B1403"/>
    <w:pPr>
      <w:spacing w:after="120"/>
      <w:ind w:left="283"/>
    </w:pPr>
  </w:style>
  <w:style w:type="character" w:customStyle="1" w:styleId="a4">
    <w:name w:val="Основной текст с отступом Знак"/>
    <w:basedOn w:val="DefaultParagraphFont"/>
    <w:link w:val="BodyTextIndent"/>
    <w:uiPriority w:val="99"/>
    <w:semiHidden/>
    <w:rsid w:val="007B1403"/>
  </w:style>
  <w:style w:type="character" w:customStyle="1" w:styleId="a5">
    <w:name w:val="Абзац списка Знак"/>
    <w:aliases w:val="2nd Tier Header Знак,4. List Paragraph Знак,Akapit z listą Знак,Bullet 1 Знак,Elenco Normale Знак,H1-1 Знак,List - Numbered Знак,List Paragraph Знак,strich Знак,Абзац Знак,Абзац с отступом Знак,Абзац списка2 Знак,маркированный Знак"/>
    <w:basedOn w:val="DefaultParagraphFont"/>
    <w:link w:val="ListParagraph"/>
    <w:uiPriority w:val="34"/>
    <w:qFormat/>
    <w:locked/>
    <w:rsid w:val="00886699"/>
  </w:style>
  <w:style w:type="paragraph" w:customStyle="1" w:styleId="Textbody">
    <w:name w:val="Text body"/>
    <w:rsid w:val="00886699"/>
    <w:pPr>
      <w:widowControl w:val="0"/>
      <w:suppressAutoHyphens/>
      <w:autoSpaceDN w:val="0"/>
      <w:spacing w:after="120"/>
      <w:textAlignment w:val="baseline"/>
    </w:pPr>
    <w:rPr>
      <w:rFonts w:ascii="Arial" w:eastAsia="Lucida Sans Unicode" w:hAnsi="Arial" w:cs="F"/>
      <w:kern w:val="3"/>
      <w:szCs w:val="20"/>
      <w:lang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header" Target="header1.xml" /><Relationship Id="rId8" Type="http://schemas.openxmlformats.org/officeDocument/2006/relationships/theme" Target="theme/theme1.xml" /><Relationship Id="rId9" Type="http://schemas.openxmlformats.org/officeDocument/2006/relationships/numbering" Target="numbering.xml" /></Relationships>
</file>

<file path=word/_rels/header1.xml.rels>&#65279;<?xml version="1.0" encoding="utf-8" standalone="yes"?><Relationships xmlns="http://schemas.openxmlformats.org/package/2006/relationships"><Relationship Id="rId1" Type="http://schemas.openxmlformats.org/officeDocument/2006/relationships/image" Target="media/image4.png" /><Relationship Id="rId2" Type="http://schemas.openxmlformats.org/officeDocument/2006/relationships/image" Target="media/image5.png" /><Relationship Id="rId3" Type="http://schemas.openxmlformats.org/officeDocument/2006/relationships/image" Target="media/image6.png" /><Relationship Id="rId4" Type="http://schemas.openxmlformats.org/officeDocument/2006/relationships/image" Target="media/image7.png" /><Relationship Id="rId5" Type="http://schemas.openxmlformats.org/officeDocument/2006/relationships/image" Target="media/image8.png"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274</TotalTime>
  <Pages>6</Pages>
  <Words>2000</Words>
  <Characters>11402</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13376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Вакансия</dc:creator>
  <cp:lastModifiedBy>721-4616</cp:lastModifiedBy>
  <cp:revision>159</cp:revision>
  <cp:lastPrinted>2024-02-27T11:15:00Z</cp:lastPrinted>
  <dcterms:created xsi:type="dcterms:W3CDTF">2023-07-18T13:22:00Z</dcterms:created>
  <dcterms:modified xsi:type="dcterms:W3CDTF">2025-05-02T05:23:00Z</dcterms:modified>
</cp:coreProperties>
</file>